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DA01C" w14:textId="77777777" w:rsidR="00C23DB1" w:rsidRDefault="00C23DB1" w:rsidP="00C23DB1">
      <w:pPr>
        <w:pStyle w:val="Heading1"/>
        <w:spacing w:after="240"/>
        <w:jc w:val="center"/>
        <w:rPr>
          <w:rFonts w:ascii="Segoe UI" w:hAnsi="Segoe UI" w:cs="Segoe UI"/>
          <w:sz w:val="28"/>
          <w:szCs w:val="28"/>
        </w:rPr>
      </w:pPr>
      <w:r>
        <w:rPr>
          <w:rFonts w:ascii="Segoe UI" w:hAnsi="Segoe UI" w:cs="Segoe UI"/>
          <w:noProof/>
          <w:sz w:val="28"/>
          <w:szCs w:val="28"/>
        </w:rPr>
        <w:drawing>
          <wp:inline distT="0" distB="0" distL="0" distR="0" wp14:anchorId="001BB351" wp14:editId="41BAE8C4">
            <wp:extent cx="847725" cy="780527"/>
            <wp:effectExtent l="0" t="0" r="0" b="635"/>
            <wp:docPr id="1" name="Picture 1" descr="Q:\Kellogg\Communications\Logos and Branding Guidelines\JPEG LOW RES CMYK\kellogg-college_logo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Kellogg\Communications\Logos and Branding Guidelines\JPEG LOW RES CMYK\kellogg-college_logo_portrai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780527"/>
                    </a:xfrm>
                    <a:prstGeom prst="rect">
                      <a:avLst/>
                    </a:prstGeom>
                    <a:noFill/>
                    <a:ln>
                      <a:noFill/>
                    </a:ln>
                  </pic:spPr>
                </pic:pic>
              </a:graphicData>
            </a:graphic>
          </wp:inline>
        </w:drawing>
      </w:r>
    </w:p>
    <w:p w14:paraId="1C84511A" w14:textId="09029BF8" w:rsidR="005F55F0" w:rsidRPr="001778D0" w:rsidRDefault="001778D0" w:rsidP="003B7411">
      <w:pPr>
        <w:pStyle w:val="Heading1"/>
        <w:spacing w:after="240"/>
        <w:jc w:val="center"/>
        <w:rPr>
          <w:rFonts w:ascii="Segoe UI" w:hAnsi="Segoe UI" w:cs="Segoe UI"/>
          <w:sz w:val="28"/>
          <w:szCs w:val="28"/>
        </w:rPr>
      </w:pPr>
      <w:r w:rsidRPr="10303DAB">
        <w:rPr>
          <w:rFonts w:ascii="Segoe UI" w:hAnsi="Segoe UI" w:cs="Segoe UI"/>
          <w:sz w:val="28"/>
          <w:szCs w:val="28"/>
        </w:rPr>
        <w:t xml:space="preserve">Kellogg College Junior Dean </w:t>
      </w:r>
      <w:r w:rsidR="514DBBBD" w:rsidRPr="10303DAB">
        <w:rPr>
          <w:rFonts w:ascii="Segoe UI" w:hAnsi="Segoe UI" w:cs="Segoe UI"/>
          <w:sz w:val="28"/>
          <w:szCs w:val="28"/>
        </w:rPr>
        <w:t>Role</w:t>
      </w:r>
      <w:r w:rsidR="00D81E3A" w:rsidRPr="10303DAB">
        <w:rPr>
          <w:rFonts w:ascii="Segoe UI" w:hAnsi="Segoe UI" w:cs="Segoe UI"/>
          <w:sz w:val="28"/>
          <w:szCs w:val="28"/>
        </w:rPr>
        <w:t xml:space="preserve"> </w:t>
      </w:r>
      <w:r w:rsidR="003C1C5D" w:rsidRPr="10303DAB">
        <w:rPr>
          <w:rFonts w:ascii="Segoe UI" w:hAnsi="Segoe UI" w:cs="Segoe UI"/>
          <w:sz w:val="28"/>
          <w:szCs w:val="28"/>
        </w:rPr>
        <w:t>Description</w:t>
      </w:r>
    </w:p>
    <w:p w14:paraId="1B2820BF" w14:textId="77777777" w:rsidR="003B7411" w:rsidRPr="003B7411" w:rsidRDefault="00977372" w:rsidP="00977372">
      <w:pPr>
        <w:tabs>
          <w:tab w:val="left" w:pos="-720"/>
        </w:tabs>
        <w:rPr>
          <w:rFonts w:ascii="Segoe UI" w:hAnsi="Segoe UI" w:cs="Segoe UI"/>
          <w:b/>
          <w:spacing w:val="-3"/>
          <w:sz w:val="24"/>
        </w:rPr>
      </w:pPr>
      <w:r w:rsidRPr="001778D0">
        <w:rPr>
          <w:rFonts w:ascii="Segoe UI" w:hAnsi="Segoe UI" w:cs="Segoe UI"/>
          <w:b/>
          <w:spacing w:val="-3"/>
          <w:sz w:val="24"/>
        </w:rPr>
        <w:t>BACKGROUND</w:t>
      </w:r>
    </w:p>
    <w:p w14:paraId="6D7D121B" w14:textId="77777777" w:rsidR="00262C02" w:rsidRPr="006A263B" w:rsidRDefault="00361B6A" w:rsidP="00262C02">
      <w:pPr>
        <w:rPr>
          <w:rFonts w:cs="Arial"/>
          <w:szCs w:val="22"/>
        </w:rPr>
      </w:pPr>
      <w:r w:rsidRPr="006A263B">
        <w:rPr>
          <w:rFonts w:cs="Arial"/>
          <w:szCs w:val="22"/>
        </w:rPr>
        <w:t>Kellogg College is one of the University’s largest colleges</w:t>
      </w:r>
      <w:r w:rsidR="006A263B" w:rsidRPr="006A263B">
        <w:rPr>
          <w:rFonts w:cs="Arial"/>
          <w:szCs w:val="22"/>
        </w:rPr>
        <w:t>, with</w:t>
      </w:r>
      <w:r w:rsidRPr="006A263B">
        <w:rPr>
          <w:rFonts w:cs="Arial"/>
          <w:szCs w:val="22"/>
        </w:rPr>
        <w:t xml:space="preserve"> a diverse </w:t>
      </w:r>
      <w:r w:rsidR="0019646C" w:rsidRPr="006A263B">
        <w:rPr>
          <w:rFonts w:cs="Arial"/>
          <w:szCs w:val="22"/>
        </w:rPr>
        <w:t>range</w:t>
      </w:r>
      <w:r w:rsidRPr="006A263B">
        <w:rPr>
          <w:rFonts w:cs="Arial"/>
          <w:szCs w:val="22"/>
        </w:rPr>
        <w:t xml:space="preserve"> of full-time and part-time students. Kellogg College is committed to providing an excellent, inclusive experience for all its students. </w:t>
      </w:r>
      <w:r w:rsidR="00262C02" w:rsidRPr="006A263B">
        <w:rPr>
          <w:rFonts w:cs="Arial"/>
          <w:szCs w:val="22"/>
        </w:rPr>
        <w:t xml:space="preserve">Kellogg is a vibrant, growing, friendly and egalitarian College and each of our members and staff has the opportunity to shape our future and traditions. </w:t>
      </w:r>
    </w:p>
    <w:p w14:paraId="722C8406" w14:textId="77777777" w:rsidR="00977372" w:rsidRPr="006A263B" w:rsidRDefault="00977372" w:rsidP="00262C02">
      <w:pPr>
        <w:rPr>
          <w:rFonts w:cs="Arial"/>
          <w:spacing w:val="-3"/>
          <w:szCs w:val="22"/>
        </w:rPr>
      </w:pPr>
      <w:r w:rsidRPr="006A263B">
        <w:rPr>
          <w:rFonts w:cs="Arial"/>
          <w:szCs w:val="22"/>
        </w:rPr>
        <w:t xml:space="preserve"> </w:t>
      </w:r>
    </w:p>
    <w:p w14:paraId="30D1E1E0" w14:textId="3165E116" w:rsidR="00977372" w:rsidRDefault="00361B6A" w:rsidP="10303DAB">
      <w:pPr>
        <w:rPr>
          <w:rFonts w:cs="Arial"/>
          <w:spacing w:val="-3"/>
        </w:rPr>
      </w:pPr>
      <w:r w:rsidRPr="10303DAB">
        <w:rPr>
          <w:rFonts w:cs="Arial"/>
          <w:spacing w:val="-3"/>
        </w:rPr>
        <w:t xml:space="preserve">Kellogg College supports its </w:t>
      </w:r>
      <w:r w:rsidR="00366A3B" w:rsidRPr="10303DAB">
        <w:rPr>
          <w:rFonts w:cs="Arial"/>
          <w:spacing w:val="-3"/>
        </w:rPr>
        <w:t>students in</w:t>
      </w:r>
      <w:r w:rsidRPr="10303DAB">
        <w:rPr>
          <w:rFonts w:cs="Arial"/>
          <w:spacing w:val="-3"/>
        </w:rPr>
        <w:t xml:space="preserve"> a number of ways whether financial, academic, social, or welfare. </w:t>
      </w:r>
      <w:r w:rsidR="00366A3B" w:rsidRPr="10303DAB">
        <w:rPr>
          <w:rFonts w:cs="Arial"/>
          <w:spacing w:val="-3"/>
        </w:rPr>
        <w:t>The Junior Deans at Kellogg College play an important role within the College’s community</w:t>
      </w:r>
      <w:r w:rsidR="00417E46" w:rsidRPr="10303DAB">
        <w:rPr>
          <w:rFonts w:cs="Arial"/>
          <w:spacing w:val="-3"/>
        </w:rPr>
        <w:t xml:space="preserve"> and are key members of the College’s welfare team</w:t>
      </w:r>
      <w:r w:rsidR="00366A3B" w:rsidRPr="10303DAB">
        <w:rPr>
          <w:rFonts w:cs="Arial"/>
          <w:spacing w:val="-3"/>
        </w:rPr>
        <w:t xml:space="preserve">. </w:t>
      </w:r>
      <w:r w:rsidR="00113C6E" w:rsidRPr="10303DAB">
        <w:rPr>
          <w:rFonts w:cs="Arial"/>
          <w:spacing w:val="-3"/>
        </w:rPr>
        <w:t>The post is available</w:t>
      </w:r>
      <w:r w:rsidR="003E1576" w:rsidRPr="10303DAB">
        <w:rPr>
          <w:rFonts w:cs="Arial"/>
          <w:spacing w:val="-3"/>
        </w:rPr>
        <w:t xml:space="preserve"> from </w:t>
      </w:r>
      <w:r w:rsidR="00CB1C7A" w:rsidRPr="10303DAB">
        <w:rPr>
          <w:rFonts w:cs="Arial"/>
          <w:spacing w:val="-3"/>
        </w:rPr>
        <w:t>7</w:t>
      </w:r>
      <w:r w:rsidR="003E1576" w:rsidRPr="10303DAB">
        <w:rPr>
          <w:rFonts w:cs="Arial"/>
          <w:spacing w:val="-3"/>
        </w:rPr>
        <w:t xml:space="preserve"> April</w:t>
      </w:r>
      <w:r w:rsidR="00417B5E" w:rsidRPr="10303DAB">
        <w:rPr>
          <w:rFonts w:cs="Arial"/>
          <w:spacing w:val="-3"/>
        </w:rPr>
        <w:t xml:space="preserve"> 2026</w:t>
      </w:r>
      <w:r w:rsidR="00113C6E" w:rsidRPr="10303DAB">
        <w:rPr>
          <w:rFonts w:cs="Arial"/>
          <w:spacing w:val="-3"/>
        </w:rPr>
        <w:t>, and is fixed term until 31 July 202</w:t>
      </w:r>
      <w:r w:rsidR="3EE7A87D" w:rsidRPr="10303DAB">
        <w:rPr>
          <w:rFonts w:cs="Arial"/>
          <w:spacing w:val="-3"/>
        </w:rPr>
        <w:t>6</w:t>
      </w:r>
      <w:r w:rsidR="00113C6E" w:rsidRPr="10303DAB">
        <w:rPr>
          <w:rFonts w:cs="Arial"/>
          <w:spacing w:val="-3"/>
        </w:rPr>
        <w:t xml:space="preserve"> (with a possibility for extension over the Summer Vacation). The position may be renewed, subject to review, after this date</w:t>
      </w:r>
      <w:r w:rsidR="735FDCA6" w:rsidRPr="10303DAB">
        <w:rPr>
          <w:rFonts w:cs="Arial"/>
          <w:spacing w:val="-3"/>
        </w:rPr>
        <w:t>.</w:t>
      </w:r>
    </w:p>
    <w:p w14:paraId="7ED3266A" w14:textId="77777777" w:rsidR="001778D0" w:rsidRPr="006A263B" w:rsidRDefault="001778D0" w:rsidP="00E94172">
      <w:pPr>
        <w:pStyle w:val="Heading3"/>
        <w:rPr>
          <w:sz w:val="22"/>
          <w:szCs w:val="22"/>
        </w:rPr>
      </w:pPr>
    </w:p>
    <w:p w14:paraId="05759AC3" w14:textId="77777777" w:rsidR="003B7411" w:rsidRPr="00B62596" w:rsidRDefault="001778D0" w:rsidP="00B62596">
      <w:pPr>
        <w:pStyle w:val="Heading3"/>
        <w:rPr>
          <w:sz w:val="22"/>
          <w:szCs w:val="22"/>
        </w:rPr>
      </w:pPr>
      <w:r w:rsidRPr="31EC37B6">
        <w:rPr>
          <w:sz w:val="22"/>
          <w:szCs w:val="22"/>
        </w:rPr>
        <w:t>OVERVIEW OF THE ROLE</w:t>
      </w:r>
    </w:p>
    <w:p w14:paraId="0BBECDD6" w14:textId="4BA8273C" w:rsidR="009C21F1" w:rsidRPr="006A263B" w:rsidRDefault="004920A0" w:rsidP="004920A0">
      <w:pPr>
        <w:rPr>
          <w:rFonts w:cs="Arial"/>
          <w:szCs w:val="22"/>
        </w:rPr>
      </w:pPr>
      <w:r w:rsidRPr="006A263B">
        <w:rPr>
          <w:rFonts w:cs="Arial"/>
          <w:szCs w:val="22"/>
        </w:rPr>
        <w:t>Junior Deans are supervised by</w:t>
      </w:r>
      <w:r w:rsidR="00BC1D6F" w:rsidRPr="006A263B">
        <w:rPr>
          <w:rFonts w:cs="Arial"/>
          <w:szCs w:val="22"/>
        </w:rPr>
        <w:t>,</w:t>
      </w:r>
      <w:r w:rsidRPr="006A263B">
        <w:rPr>
          <w:rFonts w:cs="Arial"/>
          <w:szCs w:val="22"/>
        </w:rPr>
        <w:t xml:space="preserve"> and report to</w:t>
      </w:r>
      <w:r w:rsidR="00BC1D6F" w:rsidRPr="006A263B">
        <w:rPr>
          <w:rFonts w:cs="Arial"/>
          <w:szCs w:val="22"/>
        </w:rPr>
        <w:t>,</w:t>
      </w:r>
      <w:r w:rsidRPr="006A263B">
        <w:rPr>
          <w:rFonts w:cs="Arial"/>
          <w:szCs w:val="22"/>
        </w:rPr>
        <w:t xml:space="preserve"> the </w:t>
      </w:r>
      <w:r w:rsidR="001510A4">
        <w:rPr>
          <w:rFonts w:cs="Arial"/>
          <w:szCs w:val="22"/>
        </w:rPr>
        <w:t xml:space="preserve">Welfare </w:t>
      </w:r>
      <w:r w:rsidRPr="006A263B">
        <w:rPr>
          <w:rFonts w:cs="Arial"/>
          <w:szCs w:val="22"/>
        </w:rPr>
        <w:t>Dean</w:t>
      </w:r>
      <w:r w:rsidR="001510A4">
        <w:rPr>
          <w:rFonts w:cs="Arial"/>
          <w:szCs w:val="22"/>
        </w:rPr>
        <w:t xml:space="preserve"> and Academic Registrar</w:t>
      </w:r>
      <w:r w:rsidRPr="006A263B">
        <w:rPr>
          <w:rFonts w:cs="Arial"/>
          <w:szCs w:val="22"/>
        </w:rPr>
        <w:t xml:space="preserve">. </w:t>
      </w:r>
      <w:r w:rsidR="00456F40" w:rsidRPr="006A263B">
        <w:rPr>
          <w:rFonts w:cs="Arial"/>
          <w:szCs w:val="22"/>
        </w:rPr>
        <w:t xml:space="preserve"> </w:t>
      </w:r>
      <w:r w:rsidR="00877587" w:rsidRPr="006A263B">
        <w:rPr>
          <w:rFonts w:cs="Arial"/>
          <w:szCs w:val="22"/>
        </w:rPr>
        <w:t>Individuals may serve more than on</w:t>
      </w:r>
      <w:r w:rsidR="00F640A5" w:rsidRPr="006A263B">
        <w:rPr>
          <w:rFonts w:cs="Arial"/>
          <w:szCs w:val="22"/>
        </w:rPr>
        <w:t>c</w:t>
      </w:r>
      <w:r w:rsidR="00877587" w:rsidRPr="006A263B">
        <w:rPr>
          <w:rFonts w:cs="Arial"/>
          <w:szCs w:val="22"/>
        </w:rPr>
        <w:t>e as Junior Dean.</w:t>
      </w:r>
    </w:p>
    <w:p w14:paraId="31EB378D" w14:textId="77777777" w:rsidR="00BC1D6F" w:rsidRPr="006A263B" w:rsidRDefault="00BC1D6F" w:rsidP="004920A0">
      <w:pPr>
        <w:rPr>
          <w:rFonts w:cs="Arial"/>
          <w:szCs w:val="22"/>
        </w:rPr>
      </w:pPr>
    </w:p>
    <w:p w14:paraId="27BEE787" w14:textId="4789FF2E" w:rsidR="00280E5B" w:rsidRPr="006A263B" w:rsidRDefault="00280E5B" w:rsidP="10303DAB">
      <w:pPr>
        <w:rPr>
          <w:rFonts w:cs="Arial"/>
        </w:rPr>
      </w:pPr>
      <w:r w:rsidRPr="10303DAB">
        <w:rPr>
          <w:rFonts w:cs="Arial"/>
        </w:rPr>
        <w:t>The Junior Dean</w:t>
      </w:r>
      <w:r w:rsidR="00456F40" w:rsidRPr="10303DAB">
        <w:rPr>
          <w:rFonts w:cs="Arial"/>
        </w:rPr>
        <w:t>s</w:t>
      </w:r>
      <w:r w:rsidRPr="10303DAB">
        <w:rPr>
          <w:rFonts w:cs="Arial"/>
        </w:rPr>
        <w:t xml:space="preserve"> play a vital role within Kellogg’s scholarly community, assisting the </w:t>
      </w:r>
      <w:r w:rsidR="001510A4" w:rsidRPr="10303DAB">
        <w:rPr>
          <w:rFonts w:cs="Arial"/>
        </w:rPr>
        <w:t xml:space="preserve">Welfare </w:t>
      </w:r>
      <w:r w:rsidRPr="10303DAB">
        <w:rPr>
          <w:rFonts w:cs="Arial"/>
        </w:rPr>
        <w:t>Dean,</w:t>
      </w:r>
      <w:r w:rsidR="001510A4" w:rsidRPr="10303DAB">
        <w:rPr>
          <w:rFonts w:cs="Arial"/>
        </w:rPr>
        <w:t xml:space="preserve"> The Dean, </w:t>
      </w:r>
      <w:r w:rsidR="00047F0C" w:rsidRPr="10303DAB">
        <w:rPr>
          <w:rFonts w:cs="Arial"/>
        </w:rPr>
        <w:t xml:space="preserve">the </w:t>
      </w:r>
      <w:r w:rsidR="00106A31" w:rsidRPr="10303DAB">
        <w:rPr>
          <w:rFonts w:cs="Arial"/>
        </w:rPr>
        <w:t xml:space="preserve">Academic </w:t>
      </w:r>
      <w:r w:rsidR="001510A4" w:rsidRPr="10303DAB">
        <w:rPr>
          <w:rFonts w:cs="Arial"/>
        </w:rPr>
        <w:t>Registrar</w:t>
      </w:r>
      <w:r w:rsidR="00106A31" w:rsidRPr="10303DAB">
        <w:rPr>
          <w:rFonts w:cs="Arial"/>
        </w:rPr>
        <w:t>,</w:t>
      </w:r>
      <w:r w:rsidRPr="10303DAB">
        <w:rPr>
          <w:rFonts w:cs="Arial"/>
        </w:rPr>
        <w:t xml:space="preserve"> the</w:t>
      </w:r>
      <w:r w:rsidR="00C9188A" w:rsidRPr="10303DAB">
        <w:rPr>
          <w:rFonts w:cs="Arial"/>
        </w:rPr>
        <w:t xml:space="preserve"> Domestic Bursar</w:t>
      </w:r>
      <w:r w:rsidR="00456F40" w:rsidRPr="10303DAB">
        <w:rPr>
          <w:rFonts w:cs="Arial"/>
        </w:rPr>
        <w:t>,</w:t>
      </w:r>
      <w:r w:rsidR="00C9188A" w:rsidRPr="10303DAB">
        <w:rPr>
          <w:rFonts w:cs="Arial"/>
        </w:rPr>
        <w:t xml:space="preserve"> </w:t>
      </w:r>
      <w:r w:rsidR="00047F0C" w:rsidRPr="10303DAB">
        <w:rPr>
          <w:rFonts w:cs="Arial"/>
        </w:rPr>
        <w:t xml:space="preserve">the </w:t>
      </w:r>
      <w:r w:rsidR="00F16D31" w:rsidRPr="10303DAB">
        <w:rPr>
          <w:rFonts w:cs="Arial"/>
        </w:rPr>
        <w:t>Head of Facilities Management</w:t>
      </w:r>
      <w:r w:rsidRPr="10303DAB">
        <w:rPr>
          <w:rFonts w:cs="Arial"/>
        </w:rPr>
        <w:t xml:space="preserve">, </w:t>
      </w:r>
      <w:r w:rsidR="00047F0C" w:rsidRPr="10303DAB">
        <w:rPr>
          <w:rFonts w:cs="Arial"/>
        </w:rPr>
        <w:t xml:space="preserve">the </w:t>
      </w:r>
      <w:r w:rsidR="00F06843" w:rsidRPr="10303DAB">
        <w:rPr>
          <w:rFonts w:cs="Arial"/>
        </w:rPr>
        <w:t>Acco</w:t>
      </w:r>
      <w:r w:rsidR="00437BC9" w:rsidRPr="10303DAB">
        <w:rPr>
          <w:rFonts w:cs="Arial"/>
        </w:rPr>
        <w:t>m</w:t>
      </w:r>
      <w:r w:rsidR="00F06843" w:rsidRPr="10303DAB">
        <w:rPr>
          <w:rFonts w:cs="Arial"/>
        </w:rPr>
        <w:t xml:space="preserve">modation Manager, </w:t>
      </w:r>
      <w:r w:rsidRPr="10303DAB">
        <w:rPr>
          <w:rFonts w:cs="Arial"/>
        </w:rPr>
        <w:t>and other College Officers in ensuring the smooth running of the College.</w:t>
      </w:r>
      <w:r w:rsidR="3159B55F" w:rsidRPr="10303DAB">
        <w:rPr>
          <w:rFonts w:cs="Arial"/>
        </w:rPr>
        <w:t xml:space="preserve"> Junior Deans are usually called upon the most at the start of the academic year, and at the beginning and end of each term. </w:t>
      </w:r>
    </w:p>
    <w:p w14:paraId="61C4EE92" w14:textId="77777777" w:rsidR="00280E5B" w:rsidRPr="006A263B" w:rsidRDefault="00280E5B" w:rsidP="00280E5B">
      <w:pPr>
        <w:rPr>
          <w:rFonts w:cs="Arial"/>
          <w:szCs w:val="22"/>
        </w:rPr>
      </w:pPr>
    </w:p>
    <w:p w14:paraId="5B0150A5" w14:textId="56DFD504" w:rsidR="004920A0" w:rsidRPr="006A263B" w:rsidRDefault="00280E5B" w:rsidP="00280E5B">
      <w:pPr>
        <w:rPr>
          <w:rFonts w:cs="Arial"/>
          <w:szCs w:val="22"/>
        </w:rPr>
      </w:pPr>
      <w:r w:rsidRPr="006A263B">
        <w:rPr>
          <w:rFonts w:cs="Arial"/>
          <w:szCs w:val="22"/>
        </w:rPr>
        <w:t>The Junior Dean</w:t>
      </w:r>
      <w:r w:rsidR="00DB49DD">
        <w:rPr>
          <w:rFonts w:cs="Arial"/>
          <w:szCs w:val="22"/>
        </w:rPr>
        <w:t xml:space="preserve"> supports the college community by providing assistance within four areas</w:t>
      </w:r>
      <w:r w:rsidR="00A947AF">
        <w:rPr>
          <w:rFonts w:cs="Arial"/>
          <w:szCs w:val="22"/>
        </w:rPr>
        <w:t>:</w:t>
      </w:r>
      <w:r w:rsidR="00A947AF">
        <w:rPr>
          <w:rFonts w:cs="Arial"/>
          <w:szCs w:val="22"/>
        </w:rPr>
        <w:br/>
      </w:r>
    </w:p>
    <w:p w14:paraId="5C7FC293" w14:textId="55CAC37D" w:rsidR="004920A0" w:rsidRDefault="004920A0" w:rsidP="2BDB8862">
      <w:pPr>
        <w:pStyle w:val="ListParagraph"/>
        <w:numPr>
          <w:ilvl w:val="0"/>
          <w:numId w:val="13"/>
        </w:numPr>
        <w:jc w:val="left"/>
        <w:rPr>
          <w:rFonts w:cs="Arial"/>
        </w:rPr>
      </w:pPr>
      <w:r w:rsidRPr="31EC37B6">
        <w:rPr>
          <w:rFonts w:cs="Arial"/>
        </w:rPr>
        <w:t>A</w:t>
      </w:r>
      <w:r w:rsidR="00280E5B" w:rsidRPr="31EC37B6">
        <w:rPr>
          <w:rFonts w:cs="Arial"/>
        </w:rPr>
        <w:t>ssist</w:t>
      </w:r>
      <w:r w:rsidR="00047F0C" w:rsidRPr="31EC37B6">
        <w:rPr>
          <w:rFonts w:cs="Arial"/>
        </w:rPr>
        <w:t>ing</w:t>
      </w:r>
      <w:r w:rsidR="00280E5B" w:rsidRPr="31EC37B6">
        <w:rPr>
          <w:rFonts w:cs="Arial"/>
        </w:rPr>
        <w:t xml:space="preserve"> the </w:t>
      </w:r>
      <w:r w:rsidR="00EB082B" w:rsidRPr="31EC37B6">
        <w:rPr>
          <w:rFonts w:cs="Arial"/>
        </w:rPr>
        <w:t>Domestic Bursary</w:t>
      </w:r>
      <w:r w:rsidR="00280E5B" w:rsidRPr="31EC37B6">
        <w:rPr>
          <w:rFonts w:cs="Arial"/>
        </w:rPr>
        <w:t xml:space="preserve"> Team</w:t>
      </w:r>
      <w:r w:rsidR="4136FAF3" w:rsidRPr="31EC37B6">
        <w:rPr>
          <w:rFonts w:cs="Arial"/>
        </w:rPr>
        <w:t xml:space="preserve">, </w:t>
      </w:r>
      <w:r w:rsidR="5EF62222" w:rsidRPr="31EC37B6">
        <w:rPr>
          <w:rFonts w:cs="Arial"/>
        </w:rPr>
        <w:t>outside</w:t>
      </w:r>
      <w:r w:rsidR="4136FAF3" w:rsidRPr="31EC37B6">
        <w:rPr>
          <w:rFonts w:cs="Arial"/>
        </w:rPr>
        <w:t xml:space="preserve"> of normal office hours</w:t>
      </w:r>
      <w:r w:rsidR="00280E5B" w:rsidRPr="31EC37B6">
        <w:rPr>
          <w:rFonts w:cs="Arial"/>
        </w:rPr>
        <w:t xml:space="preserve"> by </w:t>
      </w:r>
      <w:r w:rsidR="009D7A86" w:rsidRPr="31EC37B6">
        <w:rPr>
          <w:rFonts w:cs="Arial"/>
        </w:rPr>
        <w:t xml:space="preserve">helping </w:t>
      </w:r>
      <w:r w:rsidR="001D6F1B" w:rsidRPr="31EC37B6">
        <w:rPr>
          <w:rFonts w:cs="Arial"/>
        </w:rPr>
        <w:t>residents</w:t>
      </w:r>
      <w:r w:rsidR="009D7A86" w:rsidRPr="31EC37B6">
        <w:rPr>
          <w:rFonts w:cs="Arial"/>
        </w:rPr>
        <w:t xml:space="preserve"> who ha</w:t>
      </w:r>
      <w:r w:rsidR="03C622C7" w:rsidRPr="31EC37B6">
        <w:rPr>
          <w:rFonts w:cs="Arial"/>
        </w:rPr>
        <w:t>ve</w:t>
      </w:r>
      <w:r w:rsidR="009D7A86" w:rsidRPr="31EC37B6">
        <w:rPr>
          <w:rFonts w:cs="Arial"/>
        </w:rPr>
        <w:t xml:space="preserve"> locked themselves out of their accommodation,</w:t>
      </w:r>
      <w:r w:rsidR="6C53EFC1" w:rsidRPr="31EC37B6">
        <w:rPr>
          <w:rFonts w:cs="Arial"/>
        </w:rPr>
        <w:t xml:space="preserve"> need assistance with checking in to their accommodation</w:t>
      </w:r>
      <w:r w:rsidR="009D7A86" w:rsidRPr="31EC37B6">
        <w:rPr>
          <w:rFonts w:cs="Arial"/>
        </w:rPr>
        <w:t xml:space="preserve"> </w:t>
      </w:r>
      <w:r w:rsidR="00AF3E3B" w:rsidRPr="31EC37B6">
        <w:rPr>
          <w:rFonts w:cs="Arial"/>
        </w:rPr>
        <w:t xml:space="preserve">and initial maintenance response duties </w:t>
      </w:r>
      <w:r w:rsidR="00280E5B" w:rsidRPr="31EC37B6">
        <w:rPr>
          <w:rFonts w:cs="Arial"/>
        </w:rPr>
        <w:t>for</w:t>
      </w:r>
      <w:r w:rsidR="009C21F1" w:rsidRPr="31EC37B6">
        <w:rPr>
          <w:rFonts w:cs="Arial"/>
        </w:rPr>
        <w:t xml:space="preserve"> </w:t>
      </w:r>
      <w:r w:rsidR="00280E5B" w:rsidRPr="31EC37B6">
        <w:rPr>
          <w:rFonts w:cs="Arial"/>
        </w:rPr>
        <w:t xml:space="preserve">students in </w:t>
      </w:r>
      <w:r w:rsidR="00456F40" w:rsidRPr="31EC37B6">
        <w:rPr>
          <w:rFonts w:cs="Arial"/>
        </w:rPr>
        <w:t>College</w:t>
      </w:r>
      <w:r w:rsidR="00047F0C" w:rsidRPr="31EC37B6">
        <w:rPr>
          <w:rFonts w:cs="Arial"/>
        </w:rPr>
        <w:t>’s</w:t>
      </w:r>
      <w:r w:rsidR="00456F40" w:rsidRPr="31EC37B6">
        <w:rPr>
          <w:rFonts w:cs="Arial"/>
        </w:rPr>
        <w:t xml:space="preserve"> </w:t>
      </w:r>
      <w:r w:rsidR="00280E5B" w:rsidRPr="31EC37B6">
        <w:rPr>
          <w:rFonts w:cs="Arial"/>
        </w:rPr>
        <w:t>residential</w:t>
      </w:r>
      <w:r w:rsidR="00456F40" w:rsidRPr="31EC37B6">
        <w:rPr>
          <w:rFonts w:cs="Arial"/>
        </w:rPr>
        <w:t xml:space="preserve"> </w:t>
      </w:r>
      <w:r w:rsidR="00280E5B" w:rsidRPr="31EC37B6">
        <w:rPr>
          <w:rFonts w:cs="Arial"/>
        </w:rPr>
        <w:t>accommodation</w:t>
      </w:r>
      <w:r w:rsidR="008F24C5" w:rsidRPr="31EC37B6">
        <w:rPr>
          <w:rFonts w:cs="Arial"/>
        </w:rPr>
        <w:t xml:space="preserve"> and guests in its short-term accommodation</w:t>
      </w:r>
      <w:r w:rsidR="00AE2FAE" w:rsidRPr="31EC37B6">
        <w:rPr>
          <w:rFonts w:cs="Arial"/>
        </w:rPr>
        <w:t>.</w:t>
      </w:r>
    </w:p>
    <w:p w14:paraId="5FECB0DE" w14:textId="2DACB3DD" w:rsidR="00DB49DD" w:rsidRPr="00DB49DD" w:rsidRDefault="00DB49DD" w:rsidP="00DB49DD">
      <w:pPr>
        <w:pStyle w:val="ListParagraph"/>
        <w:numPr>
          <w:ilvl w:val="0"/>
          <w:numId w:val="13"/>
        </w:numPr>
        <w:jc w:val="left"/>
        <w:rPr>
          <w:rFonts w:cs="Arial"/>
          <w:szCs w:val="22"/>
        </w:rPr>
      </w:pPr>
      <w:r w:rsidRPr="006A263B">
        <w:rPr>
          <w:rFonts w:cs="Arial"/>
          <w:szCs w:val="22"/>
        </w:rPr>
        <w:t>Provid</w:t>
      </w:r>
      <w:r>
        <w:rPr>
          <w:rFonts w:cs="Arial"/>
          <w:szCs w:val="22"/>
        </w:rPr>
        <w:t>ing</w:t>
      </w:r>
      <w:r w:rsidRPr="006A263B">
        <w:rPr>
          <w:rFonts w:cs="Arial"/>
          <w:szCs w:val="22"/>
        </w:rPr>
        <w:t xml:space="preserve"> a first point of contact for residential students</w:t>
      </w:r>
      <w:r>
        <w:rPr>
          <w:rFonts w:cs="Arial"/>
          <w:szCs w:val="22"/>
        </w:rPr>
        <w:t>,</w:t>
      </w:r>
      <w:r w:rsidRPr="006A263B">
        <w:rPr>
          <w:rFonts w:cs="Arial"/>
          <w:szCs w:val="22"/>
        </w:rPr>
        <w:t xml:space="preserve"> and guests in short-term accommodation, in emergencies </w:t>
      </w:r>
      <w:r w:rsidRPr="00392651">
        <w:rPr>
          <w:rFonts w:cs="Arial"/>
          <w:szCs w:val="22"/>
        </w:rPr>
        <w:t>out of normal office hours</w:t>
      </w:r>
      <w:r w:rsidRPr="006A263B">
        <w:rPr>
          <w:rFonts w:cs="Arial"/>
          <w:szCs w:val="22"/>
        </w:rPr>
        <w:t xml:space="preserve"> e.g. a fire or an individual/corporate crisis of any kind</w:t>
      </w:r>
      <w:r>
        <w:rPr>
          <w:rFonts w:cs="Arial"/>
          <w:szCs w:val="22"/>
        </w:rPr>
        <w:t>;</w:t>
      </w:r>
      <w:r w:rsidRPr="006A263B">
        <w:rPr>
          <w:rFonts w:cs="Arial"/>
          <w:szCs w:val="22"/>
        </w:rPr>
        <w:t xml:space="preserve"> and hence </w:t>
      </w:r>
      <w:r>
        <w:rPr>
          <w:rFonts w:cs="Arial"/>
          <w:szCs w:val="22"/>
        </w:rPr>
        <w:t xml:space="preserve">helping </w:t>
      </w:r>
      <w:r w:rsidRPr="006A263B">
        <w:rPr>
          <w:rFonts w:cs="Arial"/>
          <w:szCs w:val="22"/>
        </w:rPr>
        <w:t>maintain the general welfare of the College</w:t>
      </w:r>
      <w:r>
        <w:rPr>
          <w:rFonts w:cs="Arial"/>
          <w:szCs w:val="22"/>
        </w:rPr>
        <w:t xml:space="preserve"> community</w:t>
      </w:r>
      <w:r w:rsidRPr="006A263B">
        <w:rPr>
          <w:rFonts w:cs="Arial"/>
          <w:szCs w:val="22"/>
        </w:rPr>
        <w:t xml:space="preserve"> and achieving a high level of security for the central College site.  </w:t>
      </w:r>
      <w:r w:rsidRPr="006A263B">
        <w:rPr>
          <w:rFonts w:cs="Arial"/>
          <w:szCs w:val="22"/>
          <w:lang w:val="en-US"/>
        </w:rPr>
        <w:t>In particular</w:t>
      </w:r>
      <w:r>
        <w:rPr>
          <w:rFonts w:cs="Arial"/>
          <w:szCs w:val="22"/>
          <w:lang w:val="en-US"/>
        </w:rPr>
        <w:t>,</w:t>
      </w:r>
      <w:r w:rsidRPr="006A263B">
        <w:rPr>
          <w:rFonts w:cs="Arial"/>
          <w:szCs w:val="22"/>
          <w:lang w:val="en-US"/>
        </w:rPr>
        <w:t xml:space="preserve"> you will be on the list of College Contacts held by </w:t>
      </w:r>
      <w:r>
        <w:rPr>
          <w:rFonts w:cs="Arial"/>
          <w:szCs w:val="22"/>
          <w:lang w:val="en-US"/>
        </w:rPr>
        <w:t>Oxford</w:t>
      </w:r>
      <w:r w:rsidRPr="006A263B">
        <w:rPr>
          <w:rFonts w:cs="Arial"/>
          <w:szCs w:val="22"/>
          <w:lang w:val="en-US"/>
        </w:rPr>
        <w:t xml:space="preserve"> University Security Services </w:t>
      </w:r>
      <w:r>
        <w:rPr>
          <w:rFonts w:cs="Arial"/>
          <w:szCs w:val="22"/>
          <w:lang w:val="en-US"/>
        </w:rPr>
        <w:t xml:space="preserve">(OUSS) </w:t>
      </w:r>
      <w:r w:rsidRPr="006A263B">
        <w:rPr>
          <w:rFonts w:cs="Arial"/>
          <w:szCs w:val="22"/>
          <w:lang w:val="en-US"/>
        </w:rPr>
        <w:t xml:space="preserve">and others in case </w:t>
      </w:r>
      <w:r>
        <w:rPr>
          <w:rFonts w:cs="Arial"/>
          <w:szCs w:val="22"/>
          <w:lang w:val="en-US"/>
        </w:rPr>
        <w:t>of alarms</w:t>
      </w:r>
      <w:r w:rsidRPr="006A263B">
        <w:rPr>
          <w:rFonts w:cs="Arial"/>
          <w:szCs w:val="22"/>
          <w:lang w:val="en-US"/>
        </w:rPr>
        <w:t>.</w:t>
      </w:r>
    </w:p>
    <w:p w14:paraId="4B6E54C5" w14:textId="49C88F6A" w:rsidR="00DB49DD" w:rsidRPr="00DB49DD" w:rsidRDefault="00DB49DD" w:rsidP="00DB49DD">
      <w:pPr>
        <w:pStyle w:val="ListParagraph"/>
        <w:numPr>
          <w:ilvl w:val="0"/>
          <w:numId w:val="13"/>
        </w:numPr>
        <w:jc w:val="left"/>
        <w:rPr>
          <w:rFonts w:cs="Arial"/>
          <w:szCs w:val="22"/>
        </w:rPr>
      </w:pPr>
      <w:r w:rsidRPr="006A263B">
        <w:rPr>
          <w:rFonts w:cs="Arial"/>
          <w:szCs w:val="22"/>
        </w:rPr>
        <w:t>Provid</w:t>
      </w:r>
      <w:r>
        <w:rPr>
          <w:rFonts w:cs="Arial"/>
          <w:szCs w:val="22"/>
        </w:rPr>
        <w:t>ing</w:t>
      </w:r>
      <w:r w:rsidRPr="006A263B">
        <w:rPr>
          <w:rFonts w:cs="Arial"/>
          <w:szCs w:val="22"/>
        </w:rPr>
        <w:t xml:space="preserve"> a first point of contact with students and student groups to help identify welfare concerns, and to liaise, advise or represent them as appropriate </w:t>
      </w:r>
    </w:p>
    <w:p w14:paraId="2C586C2D" w14:textId="5F0484FA" w:rsidR="004920A0" w:rsidRPr="006A263B" w:rsidRDefault="004920A0" w:rsidP="009C21F1">
      <w:pPr>
        <w:pStyle w:val="ListParagraph"/>
        <w:numPr>
          <w:ilvl w:val="0"/>
          <w:numId w:val="13"/>
        </w:numPr>
        <w:jc w:val="left"/>
        <w:rPr>
          <w:rFonts w:cs="Arial"/>
          <w:szCs w:val="22"/>
        </w:rPr>
      </w:pPr>
      <w:r w:rsidRPr="006A263B">
        <w:rPr>
          <w:rFonts w:cs="Arial"/>
          <w:szCs w:val="22"/>
        </w:rPr>
        <w:t>U</w:t>
      </w:r>
      <w:r w:rsidR="00280E5B" w:rsidRPr="006A263B">
        <w:rPr>
          <w:rFonts w:cs="Arial"/>
          <w:szCs w:val="22"/>
        </w:rPr>
        <w:t>phold</w:t>
      </w:r>
      <w:r w:rsidR="00047F0C">
        <w:rPr>
          <w:rFonts w:cs="Arial"/>
          <w:szCs w:val="22"/>
        </w:rPr>
        <w:t>ing</w:t>
      </w:r>
      <w:r w:rsidR="00280E5B" w:rsidRPr="006A263B">
        <w:rPr>
          <w:rFonts w:cs="Arial"/>
          <w:szCs w:val="22"/>
        </w:rPr>
        <w:t xml:space="preserve"> College and University rules </w:t>
      </w:r>
    </w:p>
    <w:p w14:paraId="40A841A3" w14:textId="77777777" w:rsidR="004920A0" w:rsidRPr="00574603" w:rsidRDefault="004920A0" w:rsidP="004920A0">
      <w:pPr>
        <w:rPr>
          <w:rFonts w:cs="Arial"/>
          <w:szCs w:val="22"/>
          <w:lang w:val="en-US"/>
        </w:rPr>
      </w:pPr>
    </w:p>
    <w:p w14:paraId="2B389595" w14:textId="69F9344A" w:rsidR="00A90CC7" w:rsidRDefault="00A90CC7" w:rsidP="004920A0">
      <w:pPr>
        <w:rPr>
          <w:rFonts w:cs="Arial"/>
          <w:szCs w:val="22"/>
        </w:rPr>
      </w:pPr>
      <w:r>
        <w:rPr>
          <w:rFonts w:cs="Arial"/>
          <w:szCs w:val="22"/>
        </w:rPr>
        <w:t xml:space="preserve">All requirements of the role will be delivered safely, conforming to guidance and </w:t>
      </w:r>
      <w:r w:rsidR="00380CBE">
        <w:rPr>
          <w:rFonts w:cs="Arial"/>
          <w:szCs w:val="22"/>
        </w:rPr>
        <w:t>training</w:t>
      </w:r>
      <w:r>
        <w:rPr>
          <w:rFonts w:cs="Arial"/>
          <w:szCs w:val="22"/>
        </w:rPr>
        <w:t>.</w:t>
      </w:r>
    </w:p>
    <w:p w14:paraId="32F623F6" w14:textId="77777777" w:rsidR="00A90CC7" w:rsidRDefault="00A90CC7" w:rsidP="004920A0">
      <w:pPr>
        <w:rPr>
          <w:rFonts w:cs="Arial"/>
          <w:szCs w:val="22"/>
        </w:rPr>
      </w:pPr>
    </w:p>
    <w:p w14:paraId="11EADFB6" w14:textId="77FF9CBB" w:rsidR="003C2141" w:rsidRPr="006A263B" w:rsidRDefault="00664E36" w:rsidP="004920A0">
      <w:pPr>
        <w:rPr>
          <w:rFonts w:cs="Arial"/>
          <w:szCs w:val="22"/>
        </w:rPr>
      </w:pPr>
      <w:r w:rsidRPr="006A263B">
        <w:rPr>
          <w:rFonts w:cs="Arial"/>
          <w:szCs w:val="22"/>
        </w:rPr>
        <w:t>You</w:t>
      </w:r>
      <w:r w:rsidR="00280E5B" w:rsidRPr="006A263B">
        <w:rPr>
          <w:rFonts w:cs="Arial"/>
          <w:szCs w:val="22"/>
        </w:rPr>
        <w:t xml:space="preserve"> will maintain the trust and confidentiality invested in the Junior Dean’s role.  The Junior Dean</w:t>
      </w:r>
      <w:r w:rsidR="003C577C" w:rsidRPr="006A263B">
        <w:rPr>
          <w:rFonts w:cs="Arial"/>
          <w:szCs w:val="22"/>
        </w:rPr>
        <w:t>s are</w:t>
      </w:r>
      <w:r w:rsidR="00280E5B" w:rsidRPr="006A263B">
        <w:rPr>
          <w:rFonts w:cs="Arial"/>
          <w:szCs w:val="22"/>
        </w:rPr>
        <w:t xml:space="preserve"> expected to exercise a high degree of personal judgement, and all roles may </w:t>
      </w:r>
      <w:r w:rsidR="00280E5B" w:rsidRPr="006A263B">
        <w:rPr>
          <w:rFonts w:cs="Arial"/>
          <w:szCs w:val="22"/>
        </w:rPr>
        <w:lastRenderedPageBreak/>
        <w:t>require acting as an intermediary between students and College Officers. Serious disciplinary issues and welfare concerns should always be reported to the Dean</w:t>
      </w:r>
      <w:r w:rsidR="003C1C5D">
        <w:rPr>
          <w:rFonts w:cs="Arial"/>
          <w:szCs w:val="22"/>
        </w:rPr>
        <w:t>, Welfare Dean</w:t>
      </w:r>
      <w:r w:rsidR="000F34A5">
        <w:rPr>
          <w:rFonts w:cs="Arial"/>
          <w:szCs w:val="22"/>
        </w:rPr>
        <w:t>, Academic Registrar</w:t>
      </w:r>
      <w:r w:rsidR="00BC1D6F" w:rsidRPr="006A263B">
        <w:rPr>
          <w:rFonts w:cs="Arial"/>
          <w:szCs w:val="22"/>
        </w:rPr>
        <w:t xml:space="preserve"> or </w:t>
      </w:r>
      <w:r w:rsidR="00047F0C">
        <w:rPr>
          <w:rFonts w:cs="Arial"/>
          <w:szCs w:val="22"/>
        </w:rPr>
        <w:t xml:space="preserve">to </w:t>
      </w:r>
      <w:r w:rsidR="00BC1D6F" w:rsidRPr="006A263B">
        <w:rPr>
          <w:rFonts w:cs="Arial"/>
          <w:szCs w:val="22"/>
        </w:rPr>
        <w:t>other appropriate Officer</w:t>
      </w:r>
      <w:r w:rsidR="00047F0C">
        <w:rPr>
          <w:rFonts w:cs="Arial"/>
          <w:szCs w:val="22"/>
        </w:rPr>
        <w:t>s</w:t>
      </w:r>
      <w:r w:rsidR="00BC1D6F" w:rsidRPr="006A263B">
        <w:rPr>
          <w:rFonts w:cs="Arial"/>
          <w:szCs w:val="22"/>
        </w:rPr>
        <w:t xml:space="preserve">. </w:t>
      </w:r>
      <w:r w:rsidR="00380CBE">
        <w:rPr>
          <w:rFonts w:cs="Arial"/>
          <w:szCs w:val="22"/>
        </w:rPr>
        <w:t>At least one</w:t>
      </w:r>
      <w:r w:rsidR="00392651">
        <w:rPr>
          <w:rFonts w:cs="Arial"/>
          <w:szCs w:val="22"/>
        </w:rPr>
        <w:t xml:space="preserve"> Junior Dean will be expected to attend the termly </w:t>
      </w:r>
      <w:r w:rsidR="00380CBE">
        <w:rPr>
          <w:rFonts w:cs="Arial"/>
          <w:szCs w:val="22"/>
        </w:rPr>
        <w:t xml:space="preserve">Equality and </w:t>
      </w:r>
      <w:r w:rsidR="00392651">
        <w:rPr>
          <w:rFonts w:cs="Arial"/>
          <w:szCs w:val="22"/>
        </w:rPr>
        <w:t xml:space="preserve">Welfare </w:t>
      </w:r>
      <w:r w:rsidR="00380CBE">
        <w:rPr>
          <w:rFonts w:cs="Arial"/>
          <w:szCs w:val="22"/>
        </w:rPr>
        <w:t xml:space="preserve">Committee </w:t>
      </w:r>
      <w:r w:rsidR="00392651">
        <w:rPr>
          <w:rFonts w:cs="Arial"/>
          <w:szCs w:val="22"/>
        </w:rPr>
        <w:t>meeting</w:t>
      </w:r>
      <w:r w:rsidR="00280E5B" w:rsidRPr="006A263B">
        <w:rPr>
          <w:rFonts w:cs="Arial"/>
          <w:szCs w:val="22"/>
        </w:rPr>
        <w:t xml:space="preserve">, </w:t>
      </w:r>
      <w:r w:rsidR="00743AA2">
        <w:rPr>
          <w:rFonts w:cs="Arial"/>
          <w:szCs w:val="22"/>
        </w:rPr>
        <w:t xml:space="preserve">regular meetings with the College’s Accommodation </w:t>
      </w:r>
      <w:r w:rsidR="003A22FC">
        <w:rPr>
          <w:rFonts w:cs="Arial"/>
          <w:szCs w:val="22"/>
        </w:rPr>
        <w:t xml:space="preserve">Manager </w:t>
      </w:r>
      <w:r w:rsidR="00743AA2">
        <w:rPr>
          <w:rFonts w:cs="Arial"/>
          <w:szCs w:val="22"/>
        </w:rPr>
        <w:t xml:space="preserve">and </w:t>
      </w:r>
      <w:r w:rsidR="003C1C5D">
        <w:rPr>
          <w:rFonts w:cs="Arial"/>
          <w:szCs w:val="22"/>
        </w:rPr>
        <w:t>Academic Registrar</w:t>
      </w:r>
      <w:r w:rsidR="00743AA2">
        <w:rPr>
          <w:rFonts w:cs="Arial"/>
          <w:szCs w:val="22"/>
        </w:rPr>
        <w:t xml:space="preserve">, </w:t>
      </w:r>
      <w:r w:rsidR="00417E46">
        <w:rPr>
          <w:rFonts w:cs="Arial"/>
          <w:szCs w:val="22"/>
        </w:rPr>
        <w:t>training</w:t>
      </w:r>
      <w:r w:rsidR="00380CBE">
        <w:rPr>
          <w:rFonts w:cs="Arial"/>
          <w:szCs w:val="22"/>
        </w:rPr>
        <w:t xml:space="preserve">, </w:t>
      </w:r>
      <w:r w:rsidR="00417E46">
        <w:rPr>
          <w:rFonts w:cs="Arial"/>
          <w:szCs w:val="22"/>
        </w:rPr>
        <w:t>awareness</w:t>
      </w:r>
      <w:r w:rsidR="00380CBE">
        <w:rPr>
          <w:rFonts w:cs="Arial"/>
          <w:szCs w:val="22"/>
        </w:rPr>
        <w:t>, and welfare team</w:t>
      </w:r>
      <w:r w:rsidR="00417E46">
        <w:rPr>
          <w:rFonts w:cs="Arial"/>
          <w:szCs w:val="22"/>
        </w:rPr>
        <w:t xml:space="preserve"> events when</w:t>
      </w:r>
      <w:r w:rsidR="00047F0C">
        <w:rPr>
          <w:rFonts w:cs="Arial"/>
          <w:szCs w:val="22"/>
        </w:rPr>
        <w:t>ever</w:t>
      </w:r>
      <w:r w:rsidR="00417E46">
        <w:rPr>
          <w:rFonts w:cs="Arial"/>
          <w:szCs w:val="22"/>
        </w:rPr>
        <w:t xml:space="preserve"> possible, </w:t>
      </w:r>
      <w:r w:rsidR="00280E5B" w:rsidRPr="006A263B">
        <w:rPr>
          <w:rFonts w:cs="Arial"/>
          <w:szCs w:val="22"/>
        </w:rPr>
        <w:t>and</w:t>
      </w:r>
      <w:r w:rsidR="00047F0C">
        <w:rPr>
          <w:rFonts w:cs="Arial"/>
          <w:szCs w:val="22"/>
        </w:rPr>
        <w:t xml:space="preserve"> will</w:t>
      </w:r>
      <w:r w:rsidR="00280E5B" w:rsidRPr="006A263B">
        <w:rPr>
          <w:rFonts w:cs="Arial"/>
          <w:szCs w:val="22"/>
        </w:rPr>
        <w:t xml:space="preserve"> represent the College at other meetings as identified by the </w:t>
      </w:r>
      <w:r w:rsidR="00EA1411">
        <w:rPr>
          <w:rFonts w:cs="Arial"/>
          <w:szCs w:val="22"/>
        </w:rPr>
        <w:t>Academic Registrar</w:t>
      </w:r>
      <w:r w:rsidR="00280E5B" w:rsidRPr="006A263B">
        <w:rPr>
          <w:rFonts w:cs="Arial"/>
          <w:szCs w:val="22"/>
        </w:rPr>
        <w:t xml:space="preserve">. </w:t>
      </w:r>
    </w:p>
    <w:p w14:paraId="7A950641" w14:textId="77777777" w:rsidR="00664E36" w:rsidRPr="006A263B" w:rsidRDefault="00664E36" w:rsidP="00280E5B">
      <w:pPr>
        <w:rPr>
          <w:rFonts w:cs="Arial"/>
          <w:szCs w:val="22"/>
        </w:rPr>
      </w:pPr>
    </w:p>
    <w:p w14:paraId="122E7431" w14:textId="2229A163" w:rsidR="00106A31" w:rsidRDefault="004920A0" w:rsidP="00280E5B">
      <w:pPr>
        <w:rPr>
          <w:rFonts w:cs="Arial"/>
          <w:szCs w:val="22"/>
        </w:rPr>
      </w:pPr>
      <w:r w:rsidRPr="006A263B">
        <w:rPr>
          <w:rFonts w:cs="Arial"/>
          <w:szCs w:val="22"/>
        </w:rPr>
        <w:t>The Junior Dean</w:t>
      </w:r>
      <w:r w:rsidR="006D7F4C" w:rsidRPr="006A263B">
        <w:rPr>
          <w:rFonts w:cs="Arial"/>
          <w:szCs w:val="22"/>
        </w:rPr>
        <w:t>s are</w:t>
      </w:r>
      <w:r w:rsidRPr="006A263B">
        <w:rPr>
          <w:rFonts w:cs="Arial"/>
          <w:szCs w:val="22"/>
        </w:rPr>
        <w:t xml:space="preserve"> </w:t>
      </w:r>
      <w:r w:rsidR="006B4EAB" w:rsidRPr="006A263B">
        <w:rPr>
          <w:rFonts w:cs="Arial"/>
          <w:szCs w:val="22"/>
        </w:rPr>
        <w:t>required</w:t>
      </w:r>
      <w:r w:rsidRPr="006A263B">
        <w:rPr>
          <w:rFonts w:cs="Arial"/>
          <w:szCs w:val="22"/>
        </w:rPr>
        <w:t xml:space="preserve"> to </w:t>
      </w:r>
      <w:r w:rsidR="00DF3DA6">
        <w:rPr>
          <w:rFonts w:cs="Arial"/>
          <w:szCs w:val="22"/>
        </w:rPr>
        <w:t>be</w:t>
      </w:r>
      <w:r w:rsidR="00D24FDA">
        <w:rPr>
          <w:rFonts w:cs="Arial"/>
          <w:szCs w:val="22"/>
        </w:rPr>
        <w:t xml:space="preserve"> (or become)</w:t>
      </w:r>
      <w:r w:rsidR="00DF3DA6">
        <w:rPr>
          <w:rFonts w:cs="Arial"/>
          <w:szCs w:val="22"/>
        </w:rPr>
        <w:t xml:space="preserve"> members of Kellogg College and </w:t>
      </w:r>
      <w:r w:rsidR="0097605A">
        <w:rPr>
          <w:rFonts w:cs="Arial"/>
          <w:szCs w:val="22"/>
        </w:rPr>
        <w:t>to</w:t>
      </w:r>
      <w:r w:rsidR="00EC7341">
        <w:rPr>
          <w:rFonts w:cs="Arial"/>
          <w:szCs w:val="22"/>
        </w:rPr>
        <w:t xml:space="preserve"> </w:t>
      </w:r>
      <w:r w:rsidRPr="006A263B">
        <w:rPr>
          <w:rFonts w:cs="Arial"/>
          <w:szCs w:val="22"/>
        </w:rPr>
        <w:t xml:space="preserve">reside in </w:t>
      </w:r>
      <w:r w:rsidR="006B4EAB" w:rsidRPr="006A263B">
        <w:rPr>
          <w:rFonts w:cs="Arial"/>
          <w:szCs w:val="22"/>
        </w:rPr>
        <w:t xml:space="preserve">Kellogg </w:t>
      </w:r>
      <w:r w:rsidRPr="006A263B">
        <w:rPr>
          <w:rFonts w:cs="Arial"/>
          <w:szCs w:val="22"/>
        </w:rPr>
        <w:t>College accommodation</w:t>
      </w:r>
      <w:r w:rsidR="00047F0C">
        <w:rPr>
          <w:rFonts w:cs="Arial"/>
          <w:szCs w:val="22"/>
        </w:rPr>
        <w:t>,</w:t>
      </w:r>
      <w:r w:rsidRPr="006A263B">
        <w:rPr>
          <w:rFonts w:cs="Arial"/>
          <w:szCs w:val="22"/>
        </w:rPr>
        <w:t xml:space="preserve"> which will be provided free of charge.</w:t>
      </w:r>
      <w:r w:rsidR="0097605A">
        <w:rPr>
          <w:rFonts w:cs="Arial"/>
          <w:szCs w:val="22"/>
        </w:rPr>
        <w:t xml:space="preserve"> </w:t>
      </w:r>
      <w:r w:rsidR="00B96661">
        <w:rPr>
          <w:rFonts w:cs="Arial"/>
          <w:szCs w:val="22"/>
        </w:rPr>
        <w:t>The Junior Dean</w:t>
      </w:r>
      <w:r w:rsidR="0016241C">
        <w:rPr>
          <w:rFonts w:cs="Arial"/>
          <w:szCs w:val="22"/>
        </w:rPr>
        <w:t xml:space="preserve"> </w:t>
      </w:r>
      <w:r w:rsidR="00D24FDA">
        <w:rPr>
          <w:rFonts w:cs="Arial"/>
          <w:szCs w:val="22"/>
        </w:rPr>
        <w:t xml:space="preserve">rooms are conveniently located on the College site </w:t>
      </w:r>
      <w:r w:rsidR="00D24FDA" w:rsidRPr="00F73B62">
        <w:rPr>
          <w:rFonts w:cs="Arial"/>
          <w:szCs w:val="22"/>
        </w:rPr>
        <w:t xml:space="preserve">and Junior Deans </w:t>
      </w:r>
      <w:r w:rsidR="0016241C" w:rsidRPr="00F73B62">
        <w:rPr>
          <w:rFonts w:cs="Arial"/>
          <w:szCs w:val="22"/>
        </w:rPr>
        <w:t xml:space="preserve">will be required to move into College accommodation </w:t>
      </w:r>
      <w:r w:rsidR="00B96661" w:rsidRPr="00F73B62">
        <w:rPr>
          <w:rFonts w:cs="Arial"/>
          <w:szCs w:val="22"/>
        </w:rPr>
        <w:t xml:space="preserve">when the </w:t>
      </w:r>
      <w:r w:rsidR="00B96661" w:rsidRPr="003A22FC">
        <w:rPr>
          <w:rFonts w:cs="Arial"/>
          <w:szCs w:val="22"/>
        </w:rPr>
        <w:t>position starts</w:t>
      </w:r>
      <w:r w:rsidR="0016241C" w:rsidRPr="003A22FC">
        <w:rPr>
          <w:rFonts w:cs="Arial"/>
          <w:szCs w:val="22"/>
        </w:rPr>
        <w:t>.</w:t>
      </w:r>
    </w:p>
    <w:p w14:paraId="0FCBA6F6" w14:textId="77777777" w:rsidR="0016241C" w:rsidRDefault="0016241C" w:rsidP="00280E5B">
      <w:pPr>
        <w:rPr>
          <w:rFonts w:cs="Arial"/>
          <w:szCs w:val="22"/>
        </w:rPr>
      </w:pPr>
    </w:p>
    <w:p w14:paraId="1B2C3499" w14:textId="77777777" w:rsidR="00280E5B" w:rsidRPr="006A263B" w:rsidRDefault="00106A31" w:rsidP="00280E5B">
      <w:pPr>
        <w:rPr>
          <w:rFonts w:cs="Arial"/>
          <w:szCs w:val="22"/>
        </w:rPr>
      </w:pPr>
      <w:r>
        <w:rPr>
          <w:rFonts w:cs="Arial"/>
          <w:szCs w:val="22"/>
        </w:rPr>
        <w:t>The Junior Deans</w:t>
      </w:r>
      <w:r w:rsidR="00664E36" w:rsidRPr="006A263B">
        <w:rPr>
          <w:rFonts w:cs="Arial"/>
          <w:szCs w:val="22"/>
        </w:rPr>
        <w:t xml:space="preserve"> must</w:t>
      </w:r>
      <w:r w:rsidR="00280E5B" w:rsidRPr="006A263B">
        <w:rPr>
          <w:rFonts w:cs="Arial"/>
          <w:szCs w:val="22"/>
        </w:rPr>
        <w:t xml:space="preserve"> act in the interest of Kellogg College and its members at all times.</w:t>
      </w:r>
    </w:p>
    <w:p w14:paraId="09EA9F49" w14:textId="77777777" w:rsidR="0078115C" w:rsidRPr="006A263B" w:rsidRDefault="0078115C" w:rsidP="00AD3BF9">
      <w:pPr>
        <w:rPr>
          <w:rFonts w:cs="Arial"/>
          <w:szCs w:val="22"/>
        </w:rPr>
      </w:pPr>
    </w:p>
    <w:p w14:paraId="08ED74DC" w14:textId="77777777" w:rsidR="00AD3BF9" w:rsidRPr="006A263B" w:rsidRDefault="001778D0" w:rsidP="00AD3BF9">
      <w:pPr>
        <w:pStyle w:val="Heading3"/>
        <w:spacing w:after="200"/>
        <w:rPr>
          <w:sz w:val="22"/>
          <w:szCs w:val="22"/>
        </w:rPr>
      </w:pPr>
      <w:r w:rsidRPr="31EC37B6">
        <w:rPr>
          <w:sz w:val="22"/>
          <w:szCs w:val="22"/>
        </w:rPr>
        <w:t>RESPONSIBILITIES/DUTIES</w:t>
      </w:r>
    </w:p>
    <w:p w14:paraId="519F2929" w14:textId="0276D807" w:rsidR="2BDB8862" w:rsidRDefault="2BDB8862" w:rsidP="2BDB8862"/>
    <w:p w14:paraId="3EEF14E2" w14:textId="750513AB" w:rsidR="005A5844" w:rsidRDefault="009D7A86" w:rsidP="2BDB8862">
      <w:pPr>
        <w:jc w:val="left"/>
        <w:rPr>
          <w:rFonts w:cs="Arial"/>
          <w:b/>
          <w:bCs/>
        </w:rPr>
      </w:pPr>
      <w:r w:rsidRPr="2BDB8862">
        <w:rPr>
          <w:rFonts w:cs="Arial"/>
          <w:b/>
          <w:bCs/>
        </w:rPr>
        <w:t>Lock-Outs</w:t>
      </w:r>
      <w:r>
        <w:br/>
      </w:r>
      <w:r w:rsidRPr="2BDB8862">
        <w:rPr>
          <w:rFonts w:cs="Arial"/>
        </w:rPr>
        <w:t xml:space="preserve">The Junior Deans will support </w:t>
      </w:r>
      <w:r w:rsidR="001D6F1B" w:rsidRPr="2BDB8862">
        <w:rPr>
          <w:rFonts w:cs="Arial"/>
        </w:rPr>
        <w:t>residents</w:t>
      </w:r>
      <w:r w:rsidR="00F22B6A" w:rsidRPr="2BDB8862">
        <w:rPr>
          <w:rFonts w:cs="Arial"/>
        </w:rPr>
        <w:t xml:space="preserve"> in the long-term and short-term accommodation</w:t>
      </w:r>
      <w:r w:rsidRPr="2BDB8862">
        <w:rPr>
          <w:rFonts w:cs="Arial"/>
        </w:rPr>
        <w:t xml:space="preserve"> by assisting them </w:t>
      </w:r>
      <w:r w:rsidR="001D6F1B" w:rsidRPr="2BDB8862">
        <w:rPr>
          <w:rFonts w:cs="Arial"/>
        </w:rPr>
        <w:t xml:space="preserve">if they have accidentally locked themselves out of their room. </w:t>
      </w:r>
      <w:r w:rsidR="004432C3" w:rsidRPr="2BDB8862">
        <w:rPr>
          <w:rFonts w:cs="Arial"/>
        </w:rPr>
        <w:t>Junior Deans on duty will hold a full set of key cards for all residential rooms for this purpose.</w:t>
      </w:r>
    </w:p>
    <w:p w14:paraId="2613F734" w14:textId="5BE8A524" w:rsidR="2BDB8862" w:rsidRDefault="2BDB8862" w:rsidP="2BDB8862">
      <w:pPr>
        <w:jc w:val="left"/>
        <w:rPr>
          <w:rFonts w:cs="Arial"/>
        </w:rPr>
      </w:pPr>
    </w:p>
    <w:p w14:paraId="7CD73D7E" w14:textId="11E2B51E" w:rsidR="66016D06" w:rsidRDefault="66016D06" w:rsidP="31EC37B6">
      <w:pPr>
        <w:jc w:val="left"/>
        <w:rPr>
          <w:rFonts w:cs="Arial"/>
        </w:rPr>
      </w:pPr>
      <w:r w:rsidRPr="31EC37B6">
        <w:rPr>
          <w:rFonts w:cs="Arial"/>
        </w:rPr>
        <w:t>Additionally, you will assist residents checking in and out of accommodation spaces when and where required, ensu</w:t>
      </w:r>
      <w:r w:rsidR="487B1107" w:rsidRPr="31EC37B6">
        <w:rPr>
          <w:rFonts w:cs="Arial"/>
        </w:rPr>
        <w:t>ring they feel welcomed to the College.</w:t>
      </w:r>
    </w:p>
    <w:p w14:paraId="420D5B61" w14:textId="77777777" w:rsidR="005A5844" w:rsidRDefault="005A5844" w:rsidP="009D7A86">
      <w:pPr>
        <w:jc w:val="left"/>
        <w:rPr>
          <w:rFonts w:cs="Arial"/>
          <w:b/>
          <w:szCs w:val="22"/>
        </w:rPr>
      </w:pPr>
    </w:p>
    <w:p w14:paraId="66050EDF" w14:textId="051885BF" w:rsidR="005A5844" w:rsidRPr="00071FFB" w:rsidRDefault="1F5A6979" w:rsidP="10303DAB">
      <w:pPr>
        <w:rPr>
          <w:rFonts w:cs="Arial"/>
          <w:b/>
          <w:bCs/>
        </w:rPr>
      </w:pPr>
      <w:r w:rsidRPr="10303DAB">
        <w:rPr>
          <w:rFonts w:cs="Arial"/>
          <w:b/>
          <w:bCs/>
        </w:rPr>
        <w:t>Maintenance</w:t>
      </w:r>
    </w:p>
    <w:p w14:paraId="157763B2" w14:textId="64A8A8E8" w:rsidR="005A5844" w:rsidRPr="00071FFB" w:rsidRDefault="1F5A6979" w:rsidP="10303DAB">
      <w:pPr>
        <w:rPr>
          <w:rFonts w:cs="Arial"/>
          <w:b/>
          <w:bCs/>
        </w:rPr>
      </w:pPr>
      <w:r w:rsidRPr="10303DAB">
        <w:rPr>
          <w:rFonts w:cs="Arial"/>
        </w:rPr>
        <w:t xml:space="preserve">The Junior Deans will support residents reporting minor </w:t>
      </w:r>
      <w:r w:rsidR="27BADC2A" w:rsidRPr="10303DAB">
        <w:rPr>
          <w:rFonts w:cs="Arial"/>
        </w:rPr>
        <w:t>maintenance</w:t>
      </w:r>
      <w:r w:rsidRPr="10303DAB">
        <w:rPr>
          <w:rFonts w:cs="Arial"/>
        </w:rPr>
        <w:t xml:space="preserve"> issues such as tripped switches</w:t>
      </w:r>
      <w:r w:rsidR="49914129" w:rsidRPr="10303DAB">
        <w:rPr>
          <w:rFonts w:cs="Arial"/>
        </w:rPr>
        <w:t>, or supplying students with heaters if there are issues with radiators</w:t>
      </w:r>
      <w:r w:rsidRPr="10303DAB">
        <w:rPr>
          <w:rFonts w:cs="Arial"/>
        </w:rPr>
        <w:t xml:space="preserve">. If urgent intervention is needed (e.g. water leak) the Junior Deans will escalate the matter to </w:t>
      </w:r>
      <w:r w:rsidR="47B57E62" w:rsidRPr="10303DAB">
        <w:rPr>
          <w:rFonts w:cs="Arial"/>
        </w:rPr>
        <w:t>the Head of Facilities.</w:t>
      </w:r>
      <w:r w:rsidR="005A5844">
        <w:br/>
      </w:r>
      <w:r w:rsidR="005A5844">
        <w:br/>
      </w:r>
      <w:r w:rsidR="005A5844" w:rsidRPr="10303DAB">
        <w:rPr>
          <w:rFonts w:cs="Arial"/>
          <w:b/>
          <w:bCs/>
        </w:rPr>
        <w:t>Security and Fire Alarm monitoring and response</w:t>
      </w:r>
    </w:p>
    <w:p w14:paraId="203853C5" w14:textId="44FBBA2C" w:rsidR="005A5844" w:rsidRPr="006A263B" w:rsidRDefault="005A5844" w:rsidP="2BDB8862">
      <w:pPr>
        <w:rPr>
          <w:rFonts w:cs="Arial"/>
        </w:rPr>
      </w:pPr>
      <w:r w:rsidRPr="2BDB8862">
        <w:rPr>
          <w:rFonts w:cs="Arial"/>
        </w:rPr>
        <w:t>The Junior Deans will be responsible for a full set of key</w:t>
      </w:r>
      <w:r w:rsidR="3349E703" w:rsidRPr="2BDB8862">
        <w:rPr>
          <w:rFonts w:cs="Arial"/>
        </w:rPr>
        <w:t xml:space="preserve">s </w:t>
      </w:r>
      <w:r w:rsidRPr="2BDB8862">
        <w:rPr>
          <w:rFonts w:cs="Arial"/>
        </w:rPr>
        <w:t xml:space="preserve">for all residential rooms to be used in the event of an emergency or resident lock-out at evenings, night-time or weekends (these will be issued by the Head of Facilities Management). </w:t>
      </w:r>
    </w:p>
    <w:p w14:paraId="2BF27792" w14:textId="77777777" w:rsidR="005A5844" w:rsidRPr="006A263B" w:rsidRDefault="005A5844" w:rsidP="005A5844">
      <w:pPr>
        <w:rPr>
          <w:rFonts w:cs="Arial"/>
          <w:szCs w:val="22"/>
        </w:rPr>
      </w:pPr>
    </w:p>
    <w:p w14:paraId="0FE1EF10" w14:textId="77777777" w:rsidR="005A5844" w:rsidRPr="006A263B" w:rsidRDefault="005A5844" w:rsidP="005A5844">
      <w:pPr>
        <w:rPr>
          <w:rFonts w:cs="Arial"/>
          <w:szCs w:val="22"/>
        </w:rPr>
      </w:pPr>
      <w:r w:rsidRPr="006A263B">
        <w:rPr>
          <w:rFonts w:cs="Arial"/>
          <w:szCs w:val="22"/>
        </w:rPr>
        <w:t>The Junior Deans will be the first point of contact with OUSS as and when they are required</w:t>
      </w:r>
      <w:r>
        <w:rPr>
          <w:rFonts w:cs="Arial"/>
          <w:szCs w:val="22"/>
        </w:rPr>
        <w:t>,</w:t>
      </w:r>
      <w:r w:rsidRPr="006A263B">
        <w:rPr>
          <w:rFonts w:cs="Arial"/>
          <w:szCs w:val="22"/>
        </w:rPr>
        <w:t xml:space="preserve"> to attend </w:t>
      </w:r>
      <w:r>
        <w:rPr>
          <w:rFonts w:cs="Arial"/>
          <w:szCs w:val="22"/>
        </w:rPr>
        <w:t xml:space="preserve">the </w:t>
      </w:r>
      <w:r w:rsidRPr="006A263B">
        <w:rPr>
          <w:rFonts w:cs="Arial"/>
          <w:szCs w:val="22"/>
        </w:rPr>
        <w:t>site outside office hours for security or fire alarm response.</w:t>
      </w:r>
    </w:p>
    <w:p w14:paraId="699CF62D" w14:textId="77777777" w:rsidR="005A5844" w:rsidRPr="006A263B" w:rsidRDefault="005A5844" w:rsidP="005A5844">
      <w:pPr>
        <w:rPr>
          <w:rFonts w:cs="Arial"/>
          <w:szCs w:val="22"/>
        </w:rPr>
      </w:pPr>
    </w:p>
    <w:p w14:paraId="459D137C" w14:textId="77777777" w:rsidR="005A5844" w:rsidRPr="006A263B" w:rsidRDefault="005A5844" w:rsidP="005A5844">
      <w:pPr>
        <w:rPr>
          <w:rFonts w:cs="Arial"/>
          <w:szCs w:val="22"/>
        </w:rPr>
      </w:pPr>
      <w:r w:rsidRPr="006A263B">
        <w:rPr>
          <w:rFonts w:cs="Arial"/>
          <w:szCs w:val="22"/>
        </w:rPr>
        <w:t>In the event of a fire alarm activation</w:t>
      </w:r>
      <w:r>
        <w:rPr>
          <w:rFonts w:cs="Arial"/>
          <w:szCs w:val="22"/>
        </w:rPr>
        <w:t>,</w:t>
      </w:r>
      <w:r w:rsidRPr="006A263B">
        <w:rPr>
          <w:rFonts w:cs="Arial"/>
          <w:szCs w:val="22"/>
        </w:rPr>
        <w:t xml:space="preserve"> the Junior Deans will ascertain whether there is a fire or whether the activation is accidental.</w:t>
      </w:r>
      <w:r>
        <w:rPr>
          <w:rFonts w:cs="Arial"/>
          <w:szCs w:val="22"/>
        </w:rPr>
        <w:t xml:space="preserve"> </w:t>
      </w:r>
      <w:r w:rsidRPr="006A263B">
        <w:rPr>
          <w:rFonts w:cs="Arial"/>
          <w:szCs w:val="22"/>
        </w:rPr>
        <w:t>If the activation is accidental</w:t>
      </w:r>
      <w:r>
        <w:rPr>
          <w:rFonts w:cs="Arial"/>
          <w:szCs w:val="22"/>
        </w:rPr>
        <w:t>,</w:t>
      </w:r>
      <w:r w:rsidRPr="006A263B">
        <w:rPr>
          <w:rFonts w:cs="Arial"/>
          <w:szCs w:val="22"/>
        </w:rPr>
        <w:t xml:space="preserve"> they will call OUSS and advise them of this.</w:t>
      </w:r>
      <w:r>
        <w:rPr>
          <w:rFonts w:cs="Arial"/>
          <w:szCs w:val="22"/>
        </w:rPr>
        <w:t xml:space="preserve"> </w:t>
      </w:r>
      <w:r w:rsidRPr="006A263B">
        <w:rPr>
          <w:rFonts w:cs="Arial"/>
          <w:szCs w:val="22"/>
        </w:rPr>
        <w:t xml:space="preserve">OUSS will then contact the Fire Service to prevent unnecessary </w:t>
      </w:r>
      <w:r>
        <w:rPr>
          <w:rFonts w:cs="Arial"/>
          <w:szCs w:val="22"/>
        </w:rPr>
        <w:t>call-outs</w:t>
      </w:r>
      <w:r w:rsidRPr="006A263B">
        <w:rPr>
          <w:rFonts w:cs="Arial"/>
          <w:szCs w:val="22"/>
        </w:rPr>
        <w:t>.</w:t>
      </w:r>
    </w:p>
    <w:p w14:paraId="36014E8B" w14:textId="77777777" w:rsidR="005A5844" w:rsidRPr="006A263B" w:rsidRDefault="005A5844" w:rsidP="005A5844">
      <w:pPr>
        <w:rPr>
          <w:rFonts w:cs="Arial"/>
          <w:szCs w:val="22"/>
        </w:rPr>
      </w:pPr>
    </w:p>
    <w:p w14:paraId="6B2F03CF" w14:textId="77777777" w:rsidR="005A5844" w:rsidRDefault="005A5844" w:rsidP="005A5844">
      <w:pPr>
        <w:rPr>
          <w:rFonts w:cs="Arial"/>
          <w:szCs w:val="22"/>
        </w:rPr>
      </w:pPr>
      <w:r w:rsidRPr="006A263B">
        <w:rPr>
          <w:rFonts w:cs="Arial"/>
          <w:szCs w:val="22"/>
        </w:rPr>
        <w:t>The Junior Deans will act as Fire Marshalls and will be provided with relevant training.</w:t>
      </w:r>
    </w:p>
    <w:p w14:paraId="05B209D3" w14:textId="77777777" w:rsidR="005A5844" w:rsidRPr="006A263B" w:rsidRDefault="005A5844" w:rsidP="005A5844">
      <w:pPr>
        <w:rPr>
          <w:rFonts w:cs="Arial"/>
          <w:szCs w:val="22"/>
        </w:rPr>
      </w:pPr>
    </w:p>
    <w:p w14:paraId="1A2F8D3D" w14:textId="77777777" w:rsidR="005A5844" w:rsidRPr="006A263B" w:rsidRDefault="005A5844" w:rsidP="005A5844">
      <w:pPr>
        <w:rPr>
          <w:rFonts w:cs="Arial"/>
          <w:szCs w:val="22"/>
        </w:rPr>
      </w:pPr>
      <w:r w:rsidRPr="006A263B">
        <w:rPr>
          <w:rFonts w:cs="Arial"/>
          <w:szCs w:val="22"/>
        </w:rPr>
        <w:t>The Junior Deans are</w:t>
      </w:r>
      <w:r>
        <w:rPr>
          <w:rFonts w:cs="Arial"/>
          <w:szCs w:val="22"/>
        </w:rPr>
        <w:t xml:space="preserve"> sometimes called on to be</w:t>
      </w:r>
      <w:r w:rsidRPr="006A263B">
        <w:rPr>
          <w:rFonts w:cs="Arial"/>
          <w:szCs w:val="22"/>
        </w:rPr>
        <w:t xml:space="preserve"> responsible for ensuring buildings are secure at the end of MCR-run events</w:t>
      </w:r>
      <w:r>
        <w:rPr>
          <w:rFonts w:cs="Arial"/>
          <w:szCs w:val="22"/>
        </w:rPr>
        <w:t>,</w:t>
      </w:r>
      <w:r w:rsidRPr="006A263B">
        <w:rPr>
          <w:rFonts w:cs="Arial"/>
          <w:szCs w:val="22"/>
        </w:rPr>
        <w:t xml:space="preserve"> and</w:t>
      </w:r>
      <w:r>
        <w:rPr>
          <w:rFonts w:cs="Arial"/>
          <w:szCs w:val="22"/>
        </w:rPr>
        <w:t xml:space="preserve"> helping to ensure</w:t>
      </w:r>
      <w:r w:rsidRPr="006A263B">
        <w:rPr>
          <w:rFonts w:cs="Arial"/>
          <w:szCs w:val="22"/>
        </w:rPr>
        <w:t xml:space="preserve"> that events comply with the College’s Premises licence.</w:t>
      </w:r>
      <w:r>
        <w:rPr>
          <w:rFonts w:cs="Arial"/>
          <w:szCs w:val="22"/>
        </w:rPr>
        <w:t xml:space="preserve"> </w:t>
      </w:r>
      <w:r w:rsidRPr="006A263B">
        <w:rPr>
          <w:rFonts w:cs="Arial"/>
          <w:szCs w:val="22"/>
        </w:rPr>
        <w:t>They should not put themselves at risk at any time but should summon University Security for additional support and assistance if necessary.</w:t>
      </w:r>
    </w:p>
    <w:p w14:paraId="216833DD" w14:textId="12C04032" w:rsidR="00280E5B" w:rsidRPr="00071FFB" w:rsidRDefault="009D7A86" w:rsidP="009D7A86">
      <w:pPr>
        <w:jc w:val="left"/>
        <w:rPr>
          <w:rFonts w:cs="Arial"/>
          <w:b/>
          <w:szCs w:val="22"/>
        </w:rPr>
      </w:pPr>
      <w:r>
        <w:rPr>
          <w:rFonts w:cs="Arial"/>
          <w:b/>
          <w:szCs w:val="22"/>
        </w:rPr>
        <w:br/>
      </w:r>
      <w:r w:rsidR="00280E5B" w:rsidRPr="006A263B">
        <w:rPr>
          <w:rFonts w:cs="Arial"/>
          <w:b/>
          <w:szCs w:val="22"/>
        </w:rPr>
        <w:t>Emergency contact</w:t>
      </w:r>
    </w:p>
    <w:p w14:paraId="359A6C18" w14:textId="1B87689D" w:rsidR="00280E5B" w:rsidRPr="006A263B" w:rsidRDefault="00280E5B" w:rsidP="10303DAB">
      <w:pPr>
        <w:rPr>
          <w:rFonts w:cs="Arial"/>
        </w:rPr>
      </w:pPr>
      <w:r w:rsidRPr="10303DAB">
        <w:rPr>
          <w:rFonts w:cs="Arial"/>
        </w:rPr>
        <w:t>The Junior Dean</w:t>
      </w:r>
      <w:r w:rsidR="006D7F4C" w:rsidRPr="10303DAB">
        <w:rPr>
          <w:rFonts w:cs="Arial"/>
        </w:rPr>
        <w:t>s</w:t>
      </w:r>
      <w:r w:rsidRPr="10303DAB">
        <w:rPr>
          <w:rFonts w:cs="Arial"/>
        </w:rPr>
        <w:t xml:space="preserve"> will be the first point of contact for students in the event of a</w:t>
      </w:r>
      <w:r w:rsidR="00C534B0" w:rsidRPr="10303DAB">
        <w:rPr>
          <w:rFonts w:cs="Arial"/>
        </w:rPr>
        <w:t xml:space="preserve">n </w:t>
      </w:r>
      <w:r w:rsidR="006A3F76" w:rsidRPr="10303DAB">
        <w:rPr>
          <w:rFonts w:cs="Arial"/>
        </w:rPr>
        <w:t>evening, night</w:t>
      </w:r>
      <w:r w:rsidRPr="10303DAB">
        <w:rPr>
          <w:rFonts w:cs="Arial"/>
        </w:rPr>
        <w:t>-time</w:t>
      </w:r>
      <w:r w:rsidR="00C534B0" w:rsidRPr="10303DAB">
        <w:rPr>
          <w:rFonts w:cs="Arial"/>
        </w:rPr>
        <w:t>,</w:t>
      </w:r>
      <w:r w:rsidRPr="10303DAB">
        <w:rPr>
          <w:rFonts w:cs="Arial"/>
        </w:rPr>
        <w:t xml:space="preserve"> </w:t>
      </w:r>
      <w:r w:rsidR="000A2F13" w:rsidRPr="10303DAB">
        <w:rPr>
          <w:rFonts w:cs="Arial"/>
        </w:rPr>
        <w:t>or week</w:t>
      </w:r>
      <w:r w:rsidR="00FC6AAC" w:rsidRPr="10303DAB">
        <w:rPr>
          <w:rFonts w:cs="Arial"/>
        </w:rPr>
        <w:t xml:space="preserve">end </w:t>
      </w:r>
      <w:r w:rsidRPr="10303DAB">
        <w:rPr>
          <w:rFonts w:cs="Arial"/>
        </w:rPr>
        <w:t xml:space="preserve">emergency. </w:t>
      </w:r>
      <w:r w:rsidR="00664E36" w:rsidRPr="10303DAB">
        <w:rPr>
          <w:rFonts w:cs="Arial"/>
        </w:rPr>
        <w:t>You</w:t>
      </w:r>
      <w:r w:rsidRPr="10303DAB">
        <w:rPr>
          <w:rFonts w:cs="Arial"/>
        </w:rPr>
        <w:t xml:space="preserve"> will call for medical assistance, University Security, the Police and</w:t>
      </w:r>
      <w:r w:rsidR="003C577C" w:rsidRPr="10303DAB">
        <w:rPr>
          <w:rFonts w:cs="Arial"/>
        </w:rPr>
        <w:t xml:space="preserve">/or </w:t>
      </w:r>
      <w:r w:rsidRPr="10303DAB">
        <w:rPr>
          <w:rFonts w:cs="Arial"/>
        </w:rPr>
        <w:t>other emergency services as necessary. The Junior Dean</w:t>
      </w:r>
      <w:r w:rsidR="006D7F4C" w:rsidRPr="10303DAB">
        <w:rPr>
          <w:rFonts w:cs="Arial"/>
        </w:rPr>
        <w:t>s</w:t>
      </w:r>
      <w:r w:rsidRPr="10303DAB">
        <w:rPr>
          <w:rFonts w:cs="Arial"/>
        </w:rPr>
        <w:t xml:space="preserve"> will alert other </w:t>
      </w:r>
      <w:r w:rsidRPr="10303DAB">
        <w:rPr>
          <w:rFonts w:cs="Arial"/>
        </w:rPr>
        <w:lastRenderedPageBreak/>
        <w:t>College Officers as required</w:t>
      </w:r>
      <w:r w:rsidR="00047F0C" w:rsidRPr="10303DAB">
        <w:rPr>
          <w:rFonts w:cs="Arial"/>
        </w:rPr>
        <w:t xml:space="preserve"> (</w:t>
      </w:r>
      <w:r w:rsidR="004D3B6A" w:rsidRPr="10303DAB">
        <w:rPr>
          <w:rFonts w:cs="Arial"/>
        </w:rPr>
        <w:t>usually Facilities, Accommodation</w:t>
      </w:r>
      <w:r w:rsidR="00EA1411" w:rsidRPr="10303DAB">
        <w:rPr>
          <w:rFonts w:cs="Arial"/>
        </w:rPr>
        <w:t>, Academic Registrar</w:t>
      </w:r>
      <w:r w:rsidR="004D3B6A" w:rsidRPr="10303DAB">
        <w:rPr>
          <w:rFonts w:cs="Arial"/>
        </w:rPr>
        <w:t xml:space="preserve"> and/or the </w:t>
      </w:r>
      <w:r w:rsidR="00EA1411" w:rsidRPr="10303DAB">
        <w:rPr>
          <w:rFonts w:cs="Arial"/>
        </w:rPr>
        <w:t xml:space="preserve">Welfare </w:t>
      </w:r>
      <w:r w:rsidR="004D3B6A" w:rsidRPr="10303DAB">
        <w:rPr>
          <w:rFonts w:cs="Arial"/>
        </w:rPr>
        <w:t>Dean</w:t>
      </w:r>
      <w:r w:rsidR="00047F0C" w:rsidRPr="10303DAB">
        <w:rPr>
          <w:rFonts w:cs="Arial"/>
        </w:rPr>
        <w:t>)</w:t>
      </w:r>
      <w:r w:rsidR="004D3B6A" w:rsidRPr="10303DAB">
        <w:rPr>
          <w:rFonts w:cs="Arial"/>
        </w:rPr>
        <w:t>,</w:t>
      </w:r>
      <w:r w:rsidR="2AF8AE83" w:rsidRPr="10303DAB">
        <w:rPr>
          <w:rFonts w:cs="Arial"/>
        </w:rPr>
        <w:t xml:space="preserve"> </w:t>
      </w:r>
      <w:r w:rsidRPr="10303DAB">
        <w:rPr>
          <w:rFonts w:cs="Arial"/>
        </w:rPr>
        <w:t xml:space="preserve">and will record </w:t>
      </w:r>
      <w:r w:rsidR="00EA1411" w:rsidRPr="10303DAB">
        <w:rPr>
          <w:rFonts w:cs="Arial"/>
        </w:rPr>
        <w:t>all incidents through the Minor Incident spreadsheet or Major Incident form.</w:t>
      </w:r>
    </w:p>
    <w:p w14:paraId="0031A126" w14:textId="77777777" w:rsidR="00280E5B" w:rsidRPr="006A263B" w:rsidRDefault="00280E5B" w:rsidP="00280E5B">
      <w:pPr>
        <w:rPr>
          <w:rFonts w:cs="Arial"/>
          <w:szCs w:val="22"/>
        </w:rPr>
      </w:pPr>
    </w:p>
    <w:p w14:paraId="1F88707D" w14:textId="77777777" w:rsidR="006125B7" w:rsidRPr="006A263B" w:rsidRDefault="006125B7" w:rsidP="00280E5B">
      <w:pPr>
        <w:rPr>
          <w:rFonts w:cs="Arial"/>
          <w:b/>
          <w:szCs w:val="22"/>
        </w:rPr>
      </w:pPr>
    </w:p>
    <w:p w14:paraId="50503F8E" w14:textId="77777777" w:rsidR="00280E5B" w:rsidRPr="00B62596" w:rsidRDefault="00280E5B" w:rsidP="00280E5B">
      <w:pPr>
        <w:rPr>
          <w:rFonts w:cs="Arial"/>
          <w:b/>
          <w:szCs w:val="22"/>
        </w:rPr>
      </w:pPr>
      <w:r w:rsidRPr="006A263B">
        <w:rPr>
          <w:rFonts w:cs="Arial"/>
          <w:b/>
          <w:szCs w:val="22"/>
        </w:rPr>
        <w:t>Welfare and Student liaison</w:t>
      </w:r>
    </w:p>
    <w:p w14:paraId="31A303C0" w14:textId="56589200" w:rsidR="00106A31" w:rsidRDefault="00280E5B" w:rsidP="00280E5B">
      <w:pPr>
        <w:rPr>
          <w:rFonts w:cs="Arial"/>
          <w:szCs w:val="22"/>
        </w:rPr>
      </w:pPr>
      <w:r w:rsidRPr="006A263B">
        <w:rPr>
          <w:rFonts w:cs="Arial"/>
          <w:szCs w:val="22"/>
        </w:rPr>
        <w:t>The Junior Dean</w:t>
      </w:r>
      <w:r w:rsidR="006D7F4C" w:rsidRPr="006A263B">
        <w:rPr>
          <w:rFonts w:cs="Arial"/>
          <w:szCs w:val="22"/>
        </w:rPr>
        <w:t>s</w:t>
      </w:r>
      <w:r w:rsidRPr="006A263B">
        <w:rPr>
          <w:rFonts w:cs="Arial"/>
          <w:szCs w:val="22"/>
        </w:rPr>
        <w:t xml:space="preserve"> serve as the first point of contact for students, the MCR </w:t>
      </w:r>
      <w:r w:rsidR="001510A4">
        <w:rPr>
          <w:rFonts w:cs="Arial"/>
          <w:szCs w:val="22"/>
        </w:rPr>
        <w:t xml:space="preserve">Committee </w:t>
      </w:r>
      <w:r w:rsidRPr="006A263B">
        <w:rPr>
          <w:rFonts w:cs="Arial"/>
          <w:szCs w:val="22"/>
        </w:rPr>
        <w:t>and other student groups. The Junior Dean</w:t>
      </w:r>
      <w:r w:rsidR="006D7F4C" w:rsidRPr="006A263B">
        <w:rPr>
          <w:rFonts w:cs="Arial"/>
          <w:szCs w:val="22"/>
        </w:rPr>
        <w:t>s are</w:t>
      </w:r>
      <w:r w:rsidRPr="006A263B">
        <w:rPr>
          <w:rFonts w:cs="Arial"/>
          <w:szCs w:val="22"/>
        </w:rPr>
        <w:t xml:space="preserve"> not expected to have counselling training but rather to be a first point of contact, being vigilant to welfare concerns</w:t>
      </w:r>
      <w:r w:rsidR="00417E46">
        <w:rPr>
          <w:rFonts w:cs="Arial"/>
          <w:szCs w:val="22"/>
        </w:rPr>
        <w:t>, attending training and awareness events when possible</w:t>
      </w:r>
      <w:r w:rsidRPr="006A263B">
        <w:rPr>
          <w:rFonts w:cs="Arial"/>
          <w:szCs w:val="22"/>
        </w:rPr>
        <w:t xml:space="preserve"> and, where appropriate, referring the student to a more qualified service, and alerting the </w:t>
      </w:r>
      <w:r w:rsidR="00295EB4">
        <w:rPr>
          <w:rFonts w:cs="Arial"/>
          <w:szCs w:val="22"/>
        </w:rPr>
        <w:t>Welfare Dean</w:t>
      </w:r>
      <w:r w:rsidRPr="006A263B">
        <w:rPr>
          <w:rFonts w:cs="Arial"/>
          <w:szCs w:val="22"/>
        </w:rPr>
        <w:t>. The Junior Dean</w:t>
      </w:r>
      <w:r w:rsidR="006D7F4C" w:rsidRPr="006A263B">
        <w:rPr>
          <w:rFonts w:cs="Arial"/>
          <w:szCs w:val="22"/>
        </w:rPr>
        <w:t>s</w:t>
      </w:r>
      <w:r w:rsidRPr="006A263B">
        <w:rPr>
          <w:rFonts w:cs="Arial"/>
          <w:szCs w:val="22"/>
        </w:rPr>
        <w:t xml:space="preserve"> may be required to act as intermediar</w:t>
      </w:r>
      <w:r w:rsidR="006D7F4C" w:rsidRPr="006A263B">
        <w:rPr>
          <w:rFonts w:cs="Arial"/>
          <w:szCs w:val="22"/>
        </w:rPr>
        <w:t>ies</w:t>
      </w:r>
      <w:r w:rsidRPr="006A263B">
        <w:rPr>
          <w:rFonts w:cs="Arial"/>
          <w:szCs w:val="22"/>
        </w:rPr>
        <w:t xml:space="preserve"> in meetings with student members and other parties. </w:t>
      </w:r>
      <w:r w:rsidR="009628F2" w:rsidRPr="006A263B">
        <w:rPr>
          <w:rFonts w:cs="Arial"/>
          <w:szCs w:val="22"/>
        </w:rPr>
        <w:t>T</w:t>
      </w:r>
      <w:r w:rsidRPr="006A263B">
        <w:rPr>
          <w:rFonts w:cs="Arial"/>
          <w:szCs w:val="22"/>
        </w:rPr>
        <w:t>he Junior Dean</w:t>
      </w:r>
      <w:r w:rsidR="006D7F4C" w:rsidRPr="006A263B">
        <w:rPr>
          <w:rFonts w:cs="Arial"/>
          <w:szCs w:val="22"/>
        </w:rPr>
        <w:t>s</w:t>
      </w:r>
      <w:r w:rsidRPr="006A263B">
        <w:rPr>
          <w:rFonts w:cs="Arial"/>
          <w:szCs w:val="22"/>
        </w:rPr>
        <w:t xml:space="preserve"> will be expected to liaise with </w:t>
      </w:r>
      <w:r w:rsidR="00EF1417">
        <w:rPr>
          <w:rFonts w:cs="Arial"/>
          <w:szCs w:val="22"/>
        </w:rPr>
        <w:t>the Welfare Dean, Academic Registrar</w:t>
      </w:r>
      <w:r w:rsidR="009628F2" w:rsidRPr="006A263B">
        <w:rPr>
          <w:rFonts w:cs="Arial"/>
          <w:szCs w:val="22"/>
        </w:rPr>
        <w:t>, Peer Supporters and the MCR Equality and Welfare Committee</w:t>
      </w:r>
      <w:r w:rsidR="00F74835">
        <w:rPr>
          <w:rFonts w:cs="Arial"/>
          <w:szCs w:val="22"/>
        </w:rPr>
        <w:t>, and to participate actively as part of the College Welfare Team</w:t>
      </w:r>
      <w:r w:rsidRPr="006A263B">
        <w:rPr>
          <w:rFonts w:cs="Arial"/>
          <w:szCs w:val="22"/>
        </w:rPr>
        <w:t>. The Junior Dean</w:t>
      </w:r>
      <w:r w:rsidR="006D7F4C" w:rsidRPr="006A263B">
        <w:rPr>
          <w:rFonts w:cs="Arial"/>
          <w:szCs w:val="22"/>
        </w:rPr>
        <w:t>s</w:t>
      </w:r>
      <w:r w:rsidRPr="006A263B">
        <w:rPr>
          <w:rFonts w:cs="Arial"/>
          <w:szCs w:val="22"/>
        </w:rPr>
        <w:t xml:space="preserve"> will attend</w:t>
      </w:r>
      <w:r w:rsidR="00CB4474">
        <w:rPr>
          <w:rFonts w:cs="Arial"/>
          <w:szCs w:val="22"/>
        </w:rPr>
        <w:t xml:space="preserve"> and actively participate </w:t>
      </w:r>
      <w:r w:rsidR="000665F0">
        <w:rPr>
          <w:rFonts w:cs="Arial"/>
          <w:szCs w:val="22"/>
        </w:rPr>
        <w:t xml:space="preserve">in </w:t>
      </w:r>
      <w:r w:rsidR="000665F0" w:rsidRPr="006A263B">
        <w:rPr>
          <w:rFonts w:cs="Arial"/>
          <w:szCs w:val="22"/>
        </w:rPr>
        <w:t>MCR</w:t>
      </w:r>
      <w:r w:rsidRPr="006A263B">
        <w:rPr>
          <w:rFonts w:cs="Arial"/>
          <w:szCs w:val="22"/>
        </w:rPr>
        <w:t xml:space="preserve"> </w:t>
      </w:r>
      <w:r w:rsidR="001510A4">
        <w:rPr>
          <w:rFonts w:cs="Arial"/>
          <w:szCs w:val="22"/>
        </w:rPr>
        <w:t xml:space="preserve">Committee </w:t>
      </w:r>
      <w:r w:rsidRPr="006A263B">
        <w:rPr>
          <w:rFonts w:cs="Arial"/>
          <w:szCs w:val="22"/>
        </w:rPr>
        <w:t>meetings and events.</w:t>
      </w:r>
    </w:p>
    <w:p w14:paraId="55D3BC6F" w14:textId="77777777" w:rsidR="00F95D40" w:rsidRDefault="00F95D40" w:rsidP="00280E5B">
      <w:pPr>
        <w:rPr>
          <w:rFonts w:cs="Arial"/>
          <w:szCs w:val="22"/>
        </w:rPr>
      </w:pPr>
    </w:p>
    <w:p w14:paraId="36F0C671" w14:textId="2CA74D85" w:rsidR="00F95D40" w:rsidRDefault="00F95D40" w:rsidP="00280E5B">
      <w:pPr>
        <w:rPr>
          <w:rFonts w:cs="Arial"/>
          <w:szCs w:val="22"/>
        </w:rPr>
      </w:pPr>
      <w:r>
        <w:rPr>
          <w:rFonts w:cs="Arial"/>
          <w:szCs w:val="22"/>
        </w:rPr>
        <w:t xml:space="preserve">The Junior Dean attending </w:t>
      </w:r>
      <w:r w:rsidR="00432C2C">
        <w:rPr>
          <w:rFonts w:cs="Arial"/>
          <w:szCs w:val="22"/>
        </w:rPr>
        <w:t>G</w:t>
      </w:r>
      <w:r>
        <w:rPr>
          <w:rFonts w:cs="Arial"/>
          <w:szCs w:val="22"/>
        </w:rPr>
        <w:t xml:space="preserve">uest </w:t>
      </w:r>
      <w:r w:rsidR="00432C2C">
        <w:rPr>
          <w:rFonts w:cs="Arial"/>
          <w:szCs w:val="22"/>
        </w:rPr>
        <w:t>N</w:t>
      </w:r>
      <w:r>
        <w:rPr>
          <w:rFonts w:cs="Arial"/>
          <w:szCs w:val="22"/>
        </w:rPr>
        <w:t>ight dinners will be a first point of contact for students who would welcome being met at dinners and seated with the Junior Dean.</w:t>
      </w:r>
    </w:p>
    <w:p w14:paraId="4DF9A7E7" w14:textId="77777777" w:rsidR="00106A31" w:rsidRDefault="00106A31" w:rsidP="00280E5B">
      <w:pPr>
        <w:rPr>
          <w:rFonts w:cs="Arial"/>
          <w:szCs w:val="22"/>
        </w:rPr>
      </w:pPr>
    </w:p>
    <w:p w14:paraId="2E5548D2" w14:textId="402394D2" w:rsidR="004D3B6A" w:rsidRDefault="00106A31" w:rsidP="00280E5B">
      <w:pPr>
        <w:rPr>
          <w:rFonts w:cs="Arial"/>
          <w:szCs w:val="22"/>
        </w:rPr>
      </w:pPr>
      <w:r>
        <w:rPr>
          <w:rFonts w:cs="Arial"/>
          <w:szCs w:val="22"/>
        </w:rPr>
        <w:t>Junior Deans will be expected to attend Welcome Week events at the start of each term</w:t>
      </w:r>
      <w:r w:rsidR="000665F0">
        <w:rPr>
          <w:rFonts w:cs="Arial"/>
          <w:szCs w:val="22"/>
        </w:rPr>
        <w:t xml:space="preserve"> and other events</w:t>
      </w:r>
      <w:r>
        <w:rPr>
          <w:rFonts w:cs="Arial"/>
          <w:szCs w:val="22"/>
        </w:rPr>
        <w:t xml:space="preserve"> to raise the visibility of the </w:t>
      </w:r>
      <w:r w:rsidR="00255815">
        <w:rPr>
          <w:rFonts w:cs="Arial"/>
          <w:szCs w:val="22"/>
        </w:rPr>
        <w:t xml:space="preserve">Junior Dean </w:t>
      </w:r>
      <w:r>
        <w:rPr>
          <w:rFonts w:cs="Arial"/>
          <w:szCs w:val="22"/>
        </w:rPr>
        <w:t>role</w:t>
      </w:r>
      <w:r w:rsidR="00417E46">
        <w:rPr>
          <w:rFonts w:cs="Arial"/>
          <w:szCs w:val="22"/>
        </w:rPr>
        <w:t xml:space="preserve"> </w:t>
      </w:r>
      <w:r w:rsidR="00DF6CFD">
        <w:rPr>
          <w:rFonts w:cs="Arial"/>
          <w:szCs w:val="22"/>
        </w:rPr>
        <w:t xml:space="preserve">and of </w:t>
      </w:r>
      <w:r w:rsidR="00417E46">
        <w:rPr>
          <w:rFonts w:cs="Arial"/>
          <w:szCs w:val="22"/>
        </w:rPr>
        <w:t>welfare support,</w:t>
      </w:r>
      <w:r>
        <w:rPr>
          <w:rFonts w:cs="Arial"/>
          <w:szCs w:val="22"/>
        </w:rPr>
        <w:t xml:space="preserve"> and</w:t>
      </w:r>
      <w:r w:rsidR="000665F0">
        <w:rPr>
          <w:rFonts w:cs="Arial"/>
          <w:szCs w:val="22"/>
        </w:rPr>
        <w:t xml:space="preserve"> </w:t>
      </w:r>
      <w:r w:rsidR="00DF6CFD">
        <w:rPr>
          <w:rFonts w:cs="Arial"/>
          <w:szCs w:val="22"/>
        </w:rPr>
        <w:t xml:space="preserve">will </w:t>
      </w:r>
      <w:r w:rsidR="000665F0">
        <w:rPr>
          <w:rFonts w:cs="Arial"/>
          <w:szCs w:val="22"/>
        </w:rPr>
        <w:t>encourage contact from students</w:t>
      </w:r>
      <w:r>
        <w:rPr>
          <w:rFonts w:cs="Arial"/>
          <w:szCs w:val="22"/>
        </w:rPr>
        <w:t>.</w:t>
      </w:r>
      <w:r w:rsidR="009628F2" w:rsidRPr="006A263B">
        <w:rPr>
          <w:rFonts w:cs="Arial"/>
          <w:szCs w:val="22"/>
        </w:rPr>
        <w:t xml:space="preserve"> </w:t>
      </w:r>
    </w:p>
    <w:p w14:paraId="2C04BFC2" w14:textId="77777777" w:rsidR="00BF1C72" w:rsidRPr="006A263B" w:rsidRDefault="00BF1C72" w:rsidP="00280E5B">
      <w:pPr>
        <w:rPr>
          <w:rFonts w:cs="Arial"/>
          <w:b/>
          <w:szCs w:val="22"/>
        </w:rPr>
      </w:pPr>
    </w:p>
    <w:p w14:paraId="4D3D4593" w14:textId="77777777" w:rsidR="00280E5B" w:rsidRPr="006A263B" w:rsidRDefault="00280E5B" w:rsidP="00280E5B">
      <w:pPr>
        <w:rPr>
          <w:rFonts w:cs="Arial"/>
          <w:b/>
          <w:szCs w:val="22"/>
        </w:rPr>
      </w:pPr>
      <w:r w:rsidRPr="006A263B">
        <w:rPr>
          <w:rFonts w:cs="Arial"/>
          <w:b/>
          <w:szCs w:val="22"/>
        </w:rPr>
        <w:t>Discipline</w:t>
      </w:r>
    </w:p>
    <w:p w14:paraId="42A2F8E9" w14:textId="6834A87A" w:rsidR="00280E5B" w:rsidRPr="006A263B" w:rsidRDefault="00280E5B" w:rsidP="00280E5B">
      <w:pPr>
        <w:rPr>
          <w:rFonts w:cs="Arial"/>
          <w:szCs w:val="22"/>
        </w:rPr>
      </w:pPr>
      <w:r w:rsidRPr="006A263B">
        <w:rPr>
          <w:rFonts w:cs="Arial"/>
          <w:szCs w:val="22"/>
        </w:rPr>
        <w:t>The Junior Dean</w:t>
      </w:r>
      <w:r w:rsidR="006D7F4C" w:rsidRPr="006A263B">
        <w:rPr>
          <w:rFonts w:cs="Arial"/>
          <w:szCs w:val="22"/>
        </w:rPr>
        <w:t>s are</w:t>
      </w:r>
      <w:r w:rsidRPr="006A263B">
        <w:rPr>
          <w:rFonts w:cs="Arial"/>
          <w:szCs w:val="22"/>
        </w:rPr>
        <w:t xml:space="preserve"> expected to </w:t>
      </w:r>
      <w:r w:rsidR="00DF6CFD">
        <w:rPr>
          <w:rFonts w:cs="Arial"/>
          <w:szCs w:val="22"/>
        </w:rPr>
        <w:t>help maintain an atmosphere</w:t>
      </w:r>
      <w:r w:rsidRPr="006A263B">
        <w:rPr>
          <w:rFonts w:cs="Arial"/>
          <w:szCs w:val="22"/>
        </w:rPr>
        <w:t xml:space="preserve"> conducive to learning by enforcing the rules and regulations of Kellogg College and the University of Oxford.  The most common disciplinary issues dealt with are ones of noise and damage to College property. The Junior Dean</w:t>
      </w:r>
      <w:r w:rsidR="006D7F4C" w:rsidRPr="006A263B">
        <w:rPr>
          <w:rFonts w:cs="Arial"/>
          <w:szCs w:val="22"/>
        </w:rPr>
        <w:t>s are</w:t>
      </w:r>
      <w:r w:rsidRPr="006A263B">
        <w:rPr>
          <w:rFonts w:cs="Arial"/>
          <w:szCs w:val="22"/>
        </w:rPr>
        <w:t xml:space="preserve"> expected to uphold these rules, </w:t>
      </w:r>
      <w:r w:rsidR="00AB1F70">
        <w:rPr>
          <w:rFonts w:cs="Arial"/>
          <w:szCs w:val="22"/>
        </w:rPr>
        <w:t xml:space="preserve">and </w:t>
      </w:r>
      <w:r w:rsidRPr="006A263B">
        <w:rPr>
          <w:rFonts w:cs="Arial"/>
          <w:szCs w:val="22"/>
        </w:rPr>
        <w:t>to report serious violations to the Dean</w:t>
      </w:r>
      <w:r w:rsidR="0088716F">
        <w:rPr>
          <w:rFonts w:cs="Arial"/>
          <w:szCs w:val="22"/>
        </w:rPr>
        <w:t xml:space="preserve">. </w:t>
      </w:r>
      <w:r w:rsidRPr="006A263B">
        <w:rPr>
          <w:rFonts w:cs="Arial"/>
          <w:szCs w:val="22"/>
        </w:rPr>
        <w:t xml:space="preserve">The </w:t>
      </w:r>
      <w:r w:rsidR="000665F0">
        <w:rPr>
          <w:rFonts w:cs="Arial"/>
          <w:szCs w:val="22"/>
        </w:rPr>
        <w:t xml:space="preserve">Junior Deans should be familiar with the College’s disciplinary proceedings and other relevant </w:t>
      </w:r>
      <w:r w:rsidR="00C84753">
        <w:rPr>
          <w:rFonts w:cs="Arial"/>
          <w:szCs w:val="22"/>
        </w:rPr>
        <w:t>policies</w:t>
      </w:r>
      <w:r w:rsidR="007B1C6E">
        <w:rPr>
          <w:rFonts w:cs="Arial"/>
          <w:szCs w:val="22"/>
        </w:rPr>
        <w:t>.</w:t>
      </w:r>
      <w:r w:rsidR="000665F0">
        <w:rPr>
          <w:rFonts w:cs="Arial"/>
          <w:szCs w:val="22"/>
        </w:rPr>
        <w:t xml:space="preserve"> Copies will be provided.</w:t>
      </w:r>
    </w:p>
    <w:p w14:paraId="0133DAB0" w14:textId="77777777" w:rsidR="002E2960" w:rsidRPr="006A263B" w:rsidRDefault="002E2960" w:rsidP="00280E5B">
      <w:pPr>
        <w:rPr>
          <w:rFonts w:cs="Arial"/>
          <w:szCs w:val="22"/>
        </w:rPr>
      </w:pPr>
    </w:p>
    <w:p w14:paraId="3D5955D3" w14:textId="77777777" w:rsidR="00280E5B" w:rsidRPr="00B62596" w:rsidRDefault="00280E5B" w:rsidP="00280E5B">
      <w:pPr>
        <w:rPr>
          <w:rFonts w:cs="Arial"/>
          <w:b/>
          <w:szCs w:val="22"/>
        </w:rPr>
      </w:pPr>
      <w:r w:rsidRPr="006A263B">
        <w:rPr>
          <w:rFonts w:cs="Arial"/>
          <w:b/>
          <w:szCs w:val="22"/>
        </w:rPr>
        <w:t>Confidentiality</w:t>
      </w:r>
    </w:p>
    <w:p w14:paraId="273E48DC" w14:textId="77777777" w:rsidR="00280E5B" w:rsidRPr="006A263B" w:rsidRDefault="00280E5B" w:rsidP="00280E5B">
      <w:pPr>
        <w:rPr>
          <w:rFonts w:cs="Arial"/>
          <w:szCs w:val="22"/>
        </w:rPr>
      </w:pPr>
      <w:r w:rsidRPr="006A263B">
        <w:rPr>
          <w:rFonts w:cs="Arial"/>
          <w:szCs w:val="22"/>
        </w:rPr>
        <w:t>Confidentiality and discretion are key components of this role. The Junior Dean</w:t>
      </w:r>
      <w:r w:rsidR="006D7F4C" w:rsidRPr="006A263B">
        <w:rPr>
          <w:rFonts w:cs="Arial"/>
          <w:szCs w:val="22"/>
        </w:rPr>
        <w:t>s</w:t>
      </w:r>
      <w:r w:rsidRPr="006A263B">
        <w:rPr>
          <w:rFonts w:cs="Arial"/>
          <w:szCs w:val="22"/>
        </w:rPr>
        <w:t xml:space="preserve"> will act in accordance with the College’s Confidentiality guidelines at all times.</w:t>
      </w:r>
    </w:p>
    <w:p w14:paraId="1B7DF09F" w14:textId="77777777" w:rsidR="00280E5B" w:rsidRPr="006A263B" w:rsidRDefault="00280E5B" w:rsidP="00280E5B">
      <w:pPr>
        <w:rPr>
          <w:rFonts w:cs="Arial"/>
          <w:szCs w:val="22"/>
        </w:rPr>
      </w:pPr>
    </w:p>
    <w:p w14:paraId="4984CF4A" w14:textId="77777777" w:rsidR="00280E5B" w:rsidRPr="006A263B" w:rsidRDefault="00280E5B" w:rsidP="2BDB8862">
      <w:pPr>
        <w:rPr>
          <w:rFonts w:cs="Arial"/>
        </w:rPr>
      </w:pPr>
      <w:r w:rsidRPr="31EC37B6">
        <w:rPr>
          <w:rFonts w:cs="Arial"/>
          <w:b/>
          <w:bCs/>
        </w:rPr>
        <w:t>Availability</w:t>
      </w:r>
    </w:p>
    <w:p w14:paraId="07112752" w14:textId="75FFB997" w:rsidR="006D7F4C" w:rsidRDefault="00280E5B" w:rsidP="00280E5B">
      <w:pPr>
        <w:rPr>
          <w:rFonts w:cs="Arial"/>
          <w:szCs w:val="22"/>
        </w:rPr>
      </w:pPr>
      <w:r w:rsidRPr="006A263B">
        <w:rPr>
          <w:rFonts w:cs="Arial"/>
          <w:szCs w:val="22"/>
        </w:rPr>
        <w:t>The Junior Dean</w:t>
      </w:r>
      <w:r w:rsidR="006D7F4C" w:rsidRPr="006A263B">
        <w:rPr>
          <w:rFonts w:cs="Arial"/>
          <w:szCs w:val="22"/>
        </w:rPr>
        <w:t>s</w:t>
      </w:r>
      <w:r w:rsidRPr="006A263B">
        <w:rPr>
          <w:rFonts w:cs="Arial"/>
          <w:szCs w:val="22"/>
        </w:rPr>
        <w:t xml:space="preserve"> should be approachable and available </w:t>
      </w:r>
      <w:r w:rsidR="00A00ACB">
        <w:rPr>
          <w:rFonts w:cs="Arial"/>
          <w:szCs w:val="22"/>
        </w:rPr>
        <w:t>as required</w:t>
      </w:r>
      <w:r w:rsidR="006D7F4C" w:rsidRPr="006A263B">
        <w:rPr>
          <w:rFonts w:cs="Arial"/>
          <w:szCs w:val="22"/>
        </w:rPr>
        <w:t xml:space="preserve"> </w:t>
      </w:r>
      <w:r w:rsidR="00704275" w:rsidRPr="006A263B">
        <w:rPr>
          <w:rFonts w:cs="Arial"/>
          <w:szCs w:val="22"/>
        </w:rPr>
        <w:t>(if not in person then via the College provided mobile phone</w:t>
      </w:r>
      <w:r w:rsidR="00E34E06" w:rsidRPr="006A263B">
        <w:rPr>
          <w:rFonts w:cs="Arial"/>
          <w:szCs w:val="22"/>
        </w:rPr>
        <w:t xml:space="preserve"> or by </w:t>
      </w:r>
      <w:r w:rsidR="00A32DAF">
        <w:rPr>
          <w:rFonts w:cs="Arial"/>
          <w:szCs w:val="22"/>
        </w:rPr>
        <w:t xml:space="preserve">Junior Dean </w:t>
      </w:r>
      <w:r w:rsidR="00E34E06" w:rsidRPr="006A263B">
        <w:rPr>
          <w:rFonts w:cs="Arial"/>
          <w:szCs w:val="22"/>
        </w:rPr>
        <w:t>email</w:t>
      </w:r>
      <w:r w:rsidR="00704275" w:rsidRPr="006A263B">
        <w:rPr>
          <w:rFonts w:cs="Arial"/>
          <w:szCs w:val="22"/>
        </w:rPr>
        <w:t xml:space="preserve">) </w:t>
      </w:r>
      <w:r w:rsidRPr="006A263B">
        <w:rPr>
          <w:rFonts w:cs="Arial"/>
          <w:szCs w:val="22"/>
        </w:rPr>
        <w:t xml:space="preserve">for students, </w:t>
      </w:r>
      <w:r w:rsidR="000256FE" w:rsidRPr="006A263B">
        <w:rPr>
          <w:rFonts w:cs="Arial"/>
          <w:szCs w:val="22"/>
        </w:rPr>
        <w:t>both those residing on the College site and those in private and</w:t>
      </w:r>
      <w:r w:rsidR="006125B7" w:rsidRPr="006A263B">
        <w:rPr>
          <w:rFonts w:cs="Arial"/>
          <w:szCs w:val="22"/>
        </w:rPr>
        <w:t xml:space="preserve"> University </w:t>
      </w:r>
      <w:r w:rsidRPr="006A263B">
        <w:rPr>
          <w:rFonts w:cs="Arial"/>
          <w:szCs w:val="22"/>
        </w:rPr>
        <w:t>accommodation</w:t>
      </w:r>
      <w:r w:rsidR="006D7F4C" w:rsidRPr="006A263B">
        <w:rPr>
          <w:rFonts w:cs="Arial"/>
          <w:szCs w:val="22"/>
        </w:rPr>
        <w:t>.</w:t>
      </w:r>
    </w:p>
    <w:p w14:paraId="381E3BAC" w14:textId="77777777" w:rsidR="00255815" w:rsidRPr="006A263B" w:rsidRDefault="00255815" w:rsidP="00280E5B">
      <w:pPr>
        <w:rPr>
          <w:rFonts w:cs="Arial"/>
          <w:szCs w:val="22"/>
        </w:rPr>
      </w:pPr>
    </w:p>
    <w:p w14:paraId="7AE408E0" w14:textId="5896C874" w:rsidR="006D7F4C" w:rsidRPr="006A263B" w:rsidRDefault="00EA1411" w:rsidP="10303DAB">
      <w:pPr>
        <w:rPr>
          <w:rFonts w:cs="Arial"/>
        </w:rPr>
      </w:pPr>
      <w:r w:rsidRPr="10303DAB">
        <w:rPr>
          <w:rFonts w:cs="Arial"/>
        </w:rPr>
        <w:t>This is not a term-time only role. Junior Deans</w:t>
      </w:r>
      <w:r w:rsidR="00280E5B" w:rsidRPr="10303DAB">
        <w:rPr>
          <w:rFonts w:cs="Arial"/>
        </w:rPr>
        <w:t xml:space="preserve"> will be expected to be resident</w:t>
      </w:r>
      <w:r w:rsidR="000665F0" w:rsidRPr="10303DAB">
        <w:rPr>
          <w:rFonts w:cs="Arial"/>
        </w:rPr>
        <w:t xml:space="preserve"> and on call</w:t>
      </w:r>
      <w:r w:rsidR="00280E5B" w:rsidRPr="10303DAB">
        <w:rPr>
          <w:rFonts w:cs="Arial"/>
        </w:rPr>
        <w:t xml:space="preserve"> </w:t>
      </w:r>
      <w:r w:rsidRPr="10303DAB">
        <w:rPr>
          <w:rFonts w:cs="Arial"/>
        </w:rPr>
        <w:t xml:space="preserve">(by rota) </w:t>
      </w:r>
      <w:r w:rsidR="00280E5B" w:rsidRPr="10303DAB">
        <w:rPr>
          <w:rFonts w:cs="Arial"/>
        </w:rPr>
        <w:t>in College</w:t>
      </w:r>
      <w:r w:rsidR="001778D0" w:rsidRPr="10303DAB">
        <w:rPr>
          <w:rFonts w:cs="Arial"/>
        </w:rPr>
        <w:t>, including on Bank Holidays</w:t>
      </w:r>
      <w:r w:rsidR="003A22FC" w:rsidRPr="10303DAB">
        <w:rPr>
          <w:rFonts w:cs="Arial"/>
        </w:rPr>
        <w:t xml:space="preserve"> and college closure dates (such as </w:t>
      </w:r>
      <w:r w:rsidR="49B0D177" w:rsidRPr="10303DAB">
        <w:rPr>
          <w:rFonts w:cs="Arial"/>
        </w:rPr>
        <w:t>E</w:t>
      </w:r>
      <w:r w:rsidR="003A22FC" w:rsidRPr="10303DAB">
        <w:rPr>
          <w:rFonts w:cs="Arial"/>
        </w:rPr>
        <w:t>aster vacation)</w:t>
      </w:r>
      <w:r w:rsidR="0097605A" w:rsidRPr="10303DAB">
        <w:rPr>
          <w:rFonts w:cs="Arial"/>
        </w:rPr>
        <w:t>. Ordinarily Junior Deans would not be expected to be resident during the College Christmas closure period</w:t>
      </w:r>
      <w:r w:rsidRPr="10303DAB">
        <w:rPr>
          <w:rFonts w:cs="Arial"/>
        </w:rPr>
        <w:t xml:space="preserve">. </w:t>
      </w:r>
      <w:r w:rsidR="148835A2" w:rsidRPr="10303DAB">
        <w:rPr>
          <w:rFonts w:cs="Arial"/>
        </w:rPr>
        <w:t xml:space="preserve">The Junior Deans are on call between 5 p.m. and 7 a.m. during weekdays, and all day Saturdays and Sundays. </w:t>
      </w:r>
      <w:r w:rsidRPr="10303DAB">
        <w:rPr>
          <w:rFonts w:cs="Arial"/>
        </w:rPr>
        <w:t xml:space="preserve">When on call, the Junior Deans should be no more than 30 minutes away from College, and are expected to be physically on College premises between 11pm and 7am. </w:t>
      </w:r>
      <w:r w:rsidR="00D069CA" w:rsidRPr="10303DAB">
        <w:rPr>
          <w:rFonts w:cs="Arial"/>
        </w:rPr>
        <w:t xml:space="preserve">Additionally, the Junior Deans will be required to assist with Kellogg College Accommodation key card collection arrangements by appointment </w:t>
      </w:r>
      <w:r w:rsidR="006A2BF0" w:rsidRPr="10303DAB">
        <w:rPr>
          <w:rFonts w:cs="Arial"/>
        </w:rPr>
        <w:t>out of office hours</w:t>
      </w:r>
      <w:r w:rsidR="00D069CA" w:rsidRPr="10303DAB">
        <w:rPr>
          <w:rFonts w:cs="Arial"/>
        </w:rPr>
        <w:t>.</w:t>
      </w:r>
      <w:r w:rsidR="00280E5B" w:rsidRPr="10303DAB">
        <w:rPr>
          <w:rFonts w:cs="Arial"/>
        </w:rPr>
        <w:t xml:space="preserve"> </w:t>
      </w:r>
    </w:p>
    <w:p w14:paraId="19357FF3" w14:textId="77777777" w:rsidR="00A003D6" w:rsidRPr="006A263B" w:rsidRDefault="00A003D6" w:rsidP="00280E5B">
      <w:pPr>
        <w:rPr>
          <w:rFonts w:cs="Arial"/>
          <w:szCs w:val="22"/>
        </w:rPr>
      </w:pPr>
    </w:p>
    <w:p w14:paraId="347A4972" w14:textId="0BD147F0" w:rsidR="006D7F4C" w:rsidRDefault="006D7F4C" w:rsidP="00280E5B">
      <w:pPr>
        <w:rPr>
          <w:rFonts w:cs="Arial"/>
          <w:szCs w:val="22"/>
        </w:rPr>
      </w:pPr>
      <w:r w:rsidRPr="006A263B">
        <w:rPr>
          <w:rFonts w:cs="Arial"/>
          <w:szCs w:val="22"/>
        </w:rPr>
        <w:t xml:space="preserve">The Junior Deans are </w:t>
      </w:r>
      <w:r w:rsidR="006B4EAB" w:rsidRPr="006A263B">
        <w:rPr>
          <w:rFonts w:cs="Arial"/>
          <w:szCs w:val="22"/>
        </w:rPr>
        <w:t>required</w:t>
      </w:r>
      <w:r w:rsidRPr="006A263B">
        <w:rPr>
          <w:rFonts w:cs="Arial"/>
          <w:szCs w:val="22"/>
        </w:rPr>
        <w:t xml:space="preserve"> to divide </w:t>
      </w:r>
      <w:r w:rsidR="00EB5AC6" w:rsidRPr="006A263B">
        <w:rPr>
          <w:rFonts w:cs="Arial"/>
          <w:szCs w:val="22"/>
        </w:rPr>
        <w:t>on-</w:t>
      </w:r>
      <w:r w:rsidR="002723C0" w:rsidRPr="006A263B">
        <w:rPr>
          <w:rFonts w:cs="Arial"/>
          <w:szCs w:val="22"/>
        </w:rPr>
        <w:t>call</w:t>
      </w:r>
      <w:r w:rsidRPr="006A263B">
        <w:rPr>
          <w:rFonts w:cs="Arial"/>
          <w:szCs w:val="22"/>
        </w:rPr>
        <w:t xml:space="preserve"> time </w:t>
      </w:r>
      <w:r w:rsidR="004C30AF" w:rsidRPr="006A263B">
        <w:rPr>
          <w:rFonts w:cs="Arial"/>
          <w:szCs w:val="22"/>
        </w:rPr>
        <w:t>via</w:t>
      </w:r>
      <w:r w:rsidRPr="006A263B">
        <w:rPr>
          <w:rFonts w:cs="Arial"/>
          <w:szCs w:val="22"/>
        </w:rPr>
        <w:t xml:space="preserve"> an equitable rota agreed between themselves and approved by the</w:t>
      </w:r>
      <w:r w:rsidR="001510A4">
        <w:rPr>
          <w:rFonts w:cs="Arial"/>
          <w:szCs w:val="22"/>
        </w:rPr>
        <w:t xml:space="preserve"> Welfare</w:t>
      </w:r>
      <w:r w:rsidRPr="006A263B">
        <w:rPr>
          <w:rFonts w:cs="Arial"/>
          <w:szCs w:val="22"/>
        </w:rPr>
        <w:t xml:space="preserve"> Dean.</w:t>
      </w:r>
      <w:r w:rsidR="004432C3">
        <w:rPr>
          <w:rFonts w:cs="Arial"/>
          <w:szCs w:val="22"/>
        </w:rPr>
        <w:t xml:space="preserve"> </w:t>
      </w:r>
      <w:r w:rsidRPr="006A263B">
        <w:rPr>
          <w:rFonts w:cs="Arial"/>
          <w:szCs w:val="22"/>
        </w:rPr>
        <w:t>This rota</w:t>
      </w:r>
      <w:r w:rsidR="00F73B62">
        <w:rPr>
          <w:rFonts w:cs="Arial"/>
          <w:szCs w:val="22"/>
        </w:rPr>
        <w:t xml:space="preserve"> </w:t>
      </w:r>
      <w:r w:rsidR="004C30AF" w:rsidRPr="006A263B">
        <w:rPr>
          <w:rFonts w:cs="Arial"/>
          <w:szCs w:val="22"/>
        </w:rPr>
        <w:t>will</w:t>
      </w:r>
      <w:r w:rsidRPr="006A263B">
        <w:rPr>
          <w:rFonts w:cs="Arial"/>
          <w:szCs w:val="22"/>
        </w:rPr>
        <w:t xml:space="preserve"> be made available to relevant College Officers and staff.</w:t>
      </w:r>
    </w:p>
    <w:p w14:paraId="0C9BF4D5" w14:textId="77777777" w:rsidR="00A003D6" w:rsidRPr="006A263B" w:rsidRDefault="00A003D6" w:rsidP="00280E5B">
      <w:pPr>
        <w:rPr>
          <w:rFonts w:cs="Arial"/>
          <w:szCs w:val="22"/>
        </w:rPr>
      </w:pPr>
    </w:p>
    <w:p w14:paraId="78C230C4" w14:textId="5CF0CD27" w:rsidR="00DF6CFD" w:rsidRDefault="00280E5B" w:rsidP="00280E5B">
      <w:pPr>
        <w:rPr>
          <w:rFonts w:cs="Arial"/>
          <w:szCs w:val="22"/>
        </w:rPr>
      </w:pPr>
      <w:r w:rsidRPr="006A263B">
        <w:rPr>
          <w:rFonts w:cs="Arial"/>
          <w:szCs w:val="22"/>
        </w:rPr>
        <w:lastRenderedPageBreak/>
        <w:t>The Junior Dean</w:t>
      </w:r>
      <w:r w:rsidR="00EB5AC6" w:rsidRPr="006A263B">
        <w:rPr>
          <w:rFonts w:cs="Arial"/>
          <w:szCs w:val="22"/>
        </w:rPr>
        <w:t>s</w:t>
      </w:r>
      <w:r w:rsidRPr="006A263B">
        <w:rPr>
          <w:rFonts w:cs="Arial"/>
          <w:szCs w:val="22"/>
        </w:rPr>
        <w:t xml:space="preserve"> will have access to a College email address and </w:t>
      </w:r>
      <w:r w:rsidR="00EB5AC6" w:rsidRPr="006A263B">
        <w:rPr>
          <w:rFonts w:cs="Arial"/>
          <w:szCs w:val="22"/>
        </w:rPr>
        <w:t xml:space="preserve">are </w:t>
      </w:r>
      <w:r w:rsidRPr="006A263B">
        <w:rPr>
          <w:rFonts w:cs="Arial"/>
          <w:szCs w:val="22"/>
        </w:rPr>
        <w:t>expected to check it regularly and respond to messages promptly.</w:t>
      </w:r>
    </w:p>
    <w:p w14:paraId="3DFC0323" w14:textId="77777777" w:rsidR="00DF6CFD" w:rsidRPr="006A263B" w:rsidRDefault="00DF6CFD" w:rsidP="00280E5B">
      <w:pPr>
        <w:rPr>
          <w:rFonts w:cs="Arial"/>
          <w:szCs w:val="22"/>
        </w:rPr>
      </w:pPr>
    </w:p>
    <w:p w14:paraId="01C1765B" w14:textId="77777777" w:rsidR="00BF27CD" w:rsidRPr="006A263B" w:rsidRDefault="00BF27CD" w:rsidP="00BF27CD">
      <w:pPr>
        <w:jc w:val="left"/>
        <w:rPr>
          <w:rFonts w:cs="Arial"/>
          <w:b/>
          <w:szCs w:val="22"/>
        </w:rPr>
      </w:pPr>
      <w:r w:rsidRPr="006A263B">
        <w:rPr>
          <w:rFonts w:cs="Arial"/>
          <w:b/>
          <w:szCs w:val="22"/>
        </w:rPr>
        <w:t>General Conditions</w:t>
      </w:r>
    </w:p>
    <w:p w14:paraId="75E6320F" w14:textId="77777777" w:rsidR="00280E5B" w:rsidRPr="006A263B" w:rsidRDefault="00280E5B" w:rsidP="00BF27CD">
      <w:pPr>
        <w:jc w:val="left"/>
        <w:rPr>
          <w:rFonts w:cs="Arial"/>
          <w:b/>
          <w:szCs w:val="22"/>
        </w:rPr>
      </w:pPr>
    </w:p>
    <w:p w14:paraId="1B1B61B7" w14:textId="77777777" w:rsidR="00280E5B" w:rsidRPr="003B7411" w:rsidRDefault="00280E5B" w:rsidP="00280E5B">
      <w:pPr>
        <w:rPr>
          <w:rFonts w:cs="Arial"/>
          <w:b/>
          <w:szCs w:val="22"/>
        </w:rPr>
      </w:pPr>
      <w:r w:rsidRPr="006A263B">
        <w:rPr>
          <w:rFonts w:cs="Arial"/>
          <w:b/>
          <w:szCs w:val="22"/>
        </w:rPr>
        <w:t>Remuneration</w:t>
      </w:r>
    </w:p>
    <w:p w14:paraId="0480620E" w14:textId="77777777" w:rsidR="00EB5AC6" w:rsidRPr="006A263B" w:rsidRDefault="00280E5B" w:rsidP="00280E5B">
      <w:pPr>
        <w:rPr>
          <w:rFonts w:cs="Arial"/>
          <w:szCs w:val="22"/>
        </w:rPr>
      </w:pPr>
      <w:r w:rsidRPr="006A263B">
        <w:rPr>
          <w:rFonts w:cs="Arial"/>
          <w:szCs w:val="22"/>
        </w:rPr>
        <w:t>The Junior Dean</w:t>
      </w:r>
      <w:r w:rsidR="00EB5AC6" w:rsidRPr="006A263B">
        <w:rPr>
          <w:rFonts w:cs="Arial"/>
          <w:szCs w:val="22"/>
        </w:rPr>
        <w:t>s</w:t>
      </w:r>
      <w:r w:rsidRPr="006A263B">
        <w:rPr>
          <w:rFonts w:cs="Arial"/>
          <w:szCs w:val="22"/>
        </w:rPr>
        <w:t xml:space="preserve"> receive</w:t>
      </w:r>
      <w:r w:rsidR="00612A85">
        <w:rPr>
          <w:rFonts w:cs="Arial"/>
          <w:szCs w:val="22"/>
        </w:rPr>
        <w:t>:</w:t>
      </w:r>
    </w:p>
    <w:p w14:paraId="4C3E6BE2" w14:textId="4D2B33E9" w:rsidR="00EB5AC6" w:rsidRPr="006A263B" w:rsidRDefault="00EB5AC6" w:rsidP="0033468C">
      <w:pPr>
        <w:pStyle w:val="ListParagraph"/>
        <w:numPr>
          <w:ilvl w:val="0"/>
          <w:numId w:val="9"/>
        </w:numPr>
        <w:rPr>
          <w:rFonts w:cs="Arial"/>
          <w:szCs w:val="22"/>
        </w:rPr>
      </w:pPr>
      <w:r w:rsidRPr="006A263B">
        <w:rPr>
          <w:rFonts w:cs="Arial"/>
          <w:szCs w:val="22"/>
        </w:rPr>
        <w:t>A</w:t>
      </w:r>
      <w:r w:rsidR="00280E5B" w:rsidRPr="006A263B">
        <w:rPr>
          <w:rFonts w:cs="Arial"/>
          <w:szCs w:val="22"/>
        </w:rPr>
        <w:t xml:space="preserve">ccommodation </w:t>
      </w:r>
      <w:r w:rsidR="00F332D9" w:rsidRPr="006A263B">
        <w:rPr>
          <w:rFonts w:cs="Arial"/>
          <w:szCs w:val="22"/>
        </w:rPr>
        <w:t>in College</w:t>
      </w:r>
      <w:r w:rsidR="00DF6CFD">
        <w:rPr>
          <w:rFonts w:cs="Arial"/>
          <w:szCs w:val="22"/>
        </w:rPr>
        <w:t>-</w:t>
      </w:r>
      <w:r w:rsidR="00417E46">
        <w:rPr>
          <w:rFonts w:cs="Arial"/>
          <w:szCs w:val="22"/>
        </w:rPr>
        <w:t xml:space="preserve">designated rooms </w:t>
      </w:r>
      <w:r w:rsidR="00DF3DA6">
        <w:rPr>
          <w:rFonts w:cs="Arial"/>
          <w:szCs w:val="22"/>
        </w:rPr>
        <w:t xml:space="preserve">without charge. </w:t>
      </w:r>
      <w:r w:rsidR="00743AA2">
        <w:rPr>
          <w:rFonts w:cs="Arial"/>
          <w:szCs w:val="22"/>
        </w:rPr>
        <w:t>The accommodation is provided for the Junior Dean and is co-</w:t>
      </w:r>
      <w:r w:rsidR="002D0BB5">
        <w:rPr>
          <w:rFonts w:cs="Arial"/>
          <w:szCs w:val="22"/>
        </w:rPr>
        <w:t>terminus</w:t>
      </w:r>
      <w:r w:rsidR="00743AA2">
        <w:rPr>
          <w:rFonts w:cs="Arial"/>
          <w:szCs w:val="22"/>
        </w:rPr>
        <w:t xml:space="preserve"> with that post. </w:t>
      </w:r>
      <w:r w:rsidR="00DF3DA6" w:rsidRPr="00743AA2">
        <w:rPr>
          <w:rFonts w:cs="Arial"/>
          <w:szCs w:val="22"/>
        </w:rPr>
        <w:t xml:space="preserve">Should you or the College terminate your role as Junior Dean, </w:t>
      </w:r>
      <w:r w:rsidR="00743AA2">
        <w:rPr>
          <w:rFonts w:cs="Arial"/>
          <w:szCs w:val="22"/>
        </w:rPr>
        <w:t>you will be required to vacate the accommodation</w:t>
      </w:r>
      <w:r w:rsidR="003A22FC">
        <w:rPr>
          <w:rFonts w:cs="Arial"/>
          <w:szCs w:val="22"/>
        </w:rPr>
        <w:t xml:space="preserve"> as post ends</w:t>
      </w:r>
      <w:r w:rsidR="00DF3DA6" w:rsidRPr="00743AA2">
        <w:rPr>
          <w:rFonts w:cs="Arial"/>
          <w:szCs w:val="22"/>
        </w:rPr>
        <w:t>.</w:t>
      </w:r>
    </w:p>
    <w:p w14:paraId="7A62F5C0" w14:textId="70547D5B" w:rsidR="00DE383D" w:rsidRDefault="00BF1C72" w:rsidP="10303DAB">
      <w:pPr>
        <w:pStyle w:val="ListParagraph"/>
        <w:numPr>
          <w:ilvl w:val="0"/>
          <w:numId w:val="9"/>
        </w:numPr>
        <w:rPr>
          <w:rFonts w:cs="Arial"/>
        </w:rPr>
      </w:pPr>
      <w:r w:rsidRPr="10303DAB">
        <w:rPr>
          <w:rFonts w:cs="Arial"/>
        </w:rPr>
        <w:t xml:space="preserve">Complimentary </w:t>
      </w:r>
      <w:r w:rsidR="2C5F7214" w:rsidRPr="10303DAB">
        <w:rPr>
          <w:rFonts w:cs="Arial"/>
        </w:rPr>
        <w:t xml:space="preserve">breakfast, </w:t>
      </w:r>
      <w:r w:rsidRPr="10303DAB">
        <w:rPr>
          <w:rFonts w:cs="Arial"/>
        </w:rPr>
        <w:t>lunch, brunch, and informal dinners when available</w:t>
      </w:r>
      <w:r w:rsidR="00280E5B" w:rsidRPr="10303DAB">
        <w:rPr>
          <w:rFonts w:cs="Arial"/>
        </w:rPr>
        <w:t>.  Dining and lunching rights apply during vacations as well as term, except when the College and/or the catering facilities are closed</w:t>
      </w:r>
      <w:r w:rsidR="00D248F5" w:rsidRPr="10303DAB">
        <w:rPr>
          <w:rFonts w:cs="Arial"/>
        </w:rPr>
        <w:t>.</w:t>
      </w:r>
      <w:r w:rsidR="00DE383D" w:rsidRPr="10303DAB">
        <w:rPr>
          <w:rFonts w:cs="Arial"/>
        </w:rPr>
        <w:t xml:space="preserve"> </w:t>
      </w:r>
    </w:p>
    <w:p w14:paraId="2F82C22D" w14:textId="79A51ECD" w:rsidR="00D248F5" w:rsidRPr="00DE383D" w:rsidRDefault="00A55CC2" w:rsidP="00DE383D">
      <w:pPr>
        <w:pStyle w:val="ListParagraph"/>
        <w:numPr>
          <w:ilvl w:val="0"/>
          <w:numId w:val="9"/>
        </w:numPr>
        <w:rPr>
          <w:rFonts w:cs="Arial"/>
          <w:szCs w:val="22"/>
        </w:rPr>
      </w:pPr>
      <w:r w:rsidRPr="00DE383D">
        <w:rPr>
          <w:rFonts w:cs="Arial"/>
          <w:szCs w:val="22"/>
        </w:rPr>
        <w:t>F</w:t>
      </w:r>
      <w:r w:rsidR="00D248F5" w:rsidRPr="00DE383D">
        <w:rPr>
          <w:rFonts w:cs="Arial"/>
          <w:szCs w:val="22"/>
        </w:rPr>
        <w:t xml:space="preserve">ree Guest Night dinners </w:t>
      </w:r>
      <w:r w:rsidR="0097605A" w:rsidRPr="00DE383D">
        <w:rPr>
          <w:rFonts w:cs="Arial"/>
          <w:szCs w:val="22"/>
        </w:rPr>
        <w:t xml:space="preserve">when </w:t>
      </w:r>
      <w:r w:rsidR="001510A4">
        <w:rPr>
          <w:rFonts w:cs="Arial"/>
          <w:szCs w:val="22"/>
        </w:rPr>
        <w:t>attending as Junior Dean-representative (</w:t>
      </w:r>
      <w:r w:rsidRPr="00DE383D">
        <w:rPr>
          <w:rFonts w:cs="Arial"/>
          <w:szCs w:val="22"/>
        </w:rPr>
        <w:t xml:space="preserve">one Junior Dean </w:t>
      </w:r>
      <w:r w:rsidR="00EA1411">
        <w:rPr>
          <w:rFonts w:cs="Arial"/>
          <w:szCs w:val="22"/>
        </w:rPr>
        <w:t xml:space="preserve">will be </w:t>
      </w:r>
      <w:r w:rsidR="001510A4">
        <w:rPr>
          <w:rFonts w:cs="Arial"/>
          <w:szCs w:val="22"/>
        </w:rPr>
        <w:t xml:space="preserve">required </w:t>
      </w:r>
      <w:r w:rsidRPr="00DE383D">
        <w:rPr>
          <w:rFonts w:cs="Arial"/>
          <w:szCs w:val="22"/>
        </w:rPr>
        <w:t>to attend</w:t>
      </w:r>
      <w:r w:rsidR="00C51AFC" w:rsidRPr="00DE383D">
        <w:rPr>
          <w:rFonts w:cs="Arial"/>
          <w:szCs w:val="22"/>
        </w:rPr>
        <w:t xml:space="preserve"> e</w:t>
      </w:r>
      <w:r w:rsidR="00A003D6" w:rsidRPr="00DE383D">
        <w:rPr>
          <w:rFonts w:cs="Arial"/>
          <w:szCs w:val="22"/>
        </w:rPr>
        <w:t>ach</w:t>
      </w:r>
      <w:r w:rsidR="00C51AFC" w:rsidRPr="00DE383D">
        <w:rPr>
          <w:rFonts w:cs="Arial"/>
          <w:szCs w:val="22"/>
        </w:rPr>
        <w:t xml:space="preserve"> Guest Night dinner in their capacity as Junior Dean, attendance to be</w:t>
      </w:r>
      <w:r w:rsidRPr="00DE383D">
        <w:rPr>
          <w:rFonts w:cs="Arial"/>
          <w:szCs w:val="22"/>
        </w:rPr>
        <w:t xml:space="preserve"> on an equitable rota agreed between themselves)</w:t>
      </w:r>
      <w:r w:rsidR="0060643F" w:rsidRPr="00DE383D">
        <w:rPr>
          <w:rFonts w:cs="Arial"/>
          <w:szCs w:val="22"/>
        </w:rPr>
        <w:t xml:space="preserve">. </w:t>
      </w:r>
      <w:r w:rsidR="00F95D40" w:rsidRPr="00DE383D">
        <w:rPr>
          <w:rFonts w:cs="Arial"/>
          <w:szCs w:val="22"/>
        </w:rPr>
        <w:t>Junior Deans may not have g</w:t>
      </w:r>
      <w:r w:rsidR="0060643F" w:rsidRPr="00DE383D">
        <w:rPr>
          <w:rFonts w:cs="Arial"/>
          <w:szCs w:val="22"/>
        </w:rPr>
        <w:t xml:space="preserve">uests at Guest Night Dinner when attending in capacity as Junior Dean. </w:t>
      </w:r>
    </w:p>
    <w:p w14:paraId="465FFACF" w14:textId="15C792DB" w:rsidR="00BF27CD" w:rsidRDefault="00280E5B" w:rsidP="002D0BB5">
      <w:pPr>
        <w:pStyle w:val="ListParagraph"/>
        <w:numPr>
          <w:ilvl w:val="0"/>
          <w:numId w:val="9"/>
        </w:numPr>
        <w:rPr>
          <w:rFonts w:cs="Arial"/>
          <w:szCs w:val="22"/>
        </w:rPr>
      </w:pPr>
      <w:r w:rsidRPr="0078716A">
        <w:rPr>
          <w:rFonts w:cs="Arial"/>
          <w:szCs w:val="22"/>
        </w:rPr>
        <w:t xml:space="preserve"> A basic mobile phone </w:t>
      </w:r>
      <w:r w:rsidR="00EB5AC6" w:rsidRPr="0078716A">
        <w:rPr>
          <w:rFonts w:cs="Arial"/>
          <w:szCs w:val="22"/>
        </w:rPr>
        <w:t>for use relating to the function of being Junior Dean</w:t>
      </w:r>
      <w:r w:rsidR="00DF6CFD">
        <w:rPr>
          <w:rFonts w:cs="Arial"/>
          <w:szCs w:val="22"/>
        </w:rPr>
        <w:t>.</w:t>
      </w:r>
    </w:p>
    <w:p w14:paraId="20AF36AD" w14:textId="34F4499D" w:rsidR="00167BF6" w:rsidRDefault="00167BF6" w:rsidP="00BF27CD">
      <w:pPr>
        <w:autoSpaceDE w:val="0"/>
        <w:autoSpaceDN w:val="0"/>
        <w:adjustRightInd w:val="0"/>
        <w:rPr>
          <w:rFonts w:cs="Arial"/>
          <w:color w:val="000000"/>
          <w:szCs w:val="22"/>
        </w:rPr>
      </w:pPr>
    </w:p>
    <w:p w14:paraId="1AB8ECFF" w14:textId="2B45CC4A" w:rsidR="00BA77A8" w:rsidRDefault="00A06522" w:rsidP="00BF27CD">
      <w:pPr>
        <w:autoSpaceDE w:val="0"/>
        <w:autoSpaceDN w:val="0"/>
        <w:adjustRightInd w:val="0"/>
        <w:rPr>
          <w:rFonts w:cs="Arial"/>
          <w:szCs w:val="22"/>
        </w:rPr>
      </w:pPr>
      <w:r>
        <w:rPr>
          <w:rFonts w:cs="Arial"/>
          <w:szCs w:val="22"/>
        </w:rPr>
        <w:t>Suspended students cannot act as Junior Deans and therefore will not be able to</w:t>
      </w:r>
      <w:r w:rsidR="00BA77A8" w:rsidRPr="006A263B">
        <w:rPr>
          <w:rFonts w:cs="Arial"/>
          <w:szCs w:val="22"/>
        </w:rPr>
        <w:t xml:space="preserve"> remain in Kellogg College accommodation</w:t>
      </w:r>
      <w:r w:rsidR="00DF6CFD">
        <w:rPr>
          <w:rFonts w:cs="Arial"/>
          <w:szCs w:val="22"/>
        </w:rPr>
        <w:t>.</w:t>
      </w:r>
    </w:p>
    <w:p w14:paraId="00527C3E" w14:textId="77777777" w:rsidR="00BA77A8" w:rsidRPr="006A263B" w:rsidRDefault="00BA77A8" w:rsidP="00BF27CD">
      <w:pPr>
        <w:autoSpaceDE w:val="0"/>
        <w:autoSpaceDN w:val="0"/>
        <w:adjustRightInd w:val="0"/>
        <w:rPr>
          <w:rFonts w:cs="Arial"/>
          <w:color w:val="000000"/>
          <w:szCs w:val="22"/>
        </w:rPr>
      </w:pPr>
    </w:p>
    <w:p w14:paraId="57335BCF" w14:textId="77777777" w:rsidR="00DF6CFD" w:rsidRDefault="00167BF6" w:rsidP="00167BF6">
      <w:pPr>
        <w:rPr>
          <w:rFonts w:cs="Arial"/>
          <w:b/>
          <w:bCs/>
          <w:szCs w:val="22"/>
        </w:rPr>
      </w:pPr>
      <w:r w:rsidRPr="006A263B">
        <w:rPr>
          <w:rFonts w:cs="Arial"/>
          <w:b/>
          <w:bCs/>
          <w:szCs w:val="22"/>
        </w:rPr>
        <w:t xml:space="preserve">Person specification: </w:t>
      </w:r>
    </w:p>
    <w:p w14:paraId="43C7C53C" w14:textId="77777777" w:rsidR="00DF6CFD" w:rsidRDefault="00DF6CFD" w:rsidP="00167BF6">
      <w:pPr>
        <w:rPr>
          <w:rFonts w:cs="Arial"/>
          <w:b/>
          <w:bCs/>
          <w:szCs w:val="22"/>
        </w:rPr>
      </w:pPr>
    </w:p>
    <w:p w14:paraId="7CD15759" w14:textId="6855EF3C" w:rsidR="00167BF6" w:rsidRPr="006A263B" w:rsidRDefault="00167BF6" w:rsidP="00167BF6">
      <w:pPr>
        <w:rPr>
          <w:rFonts w:cs="Arial"/>
          <w:szCs w:val="22"/>
        </w:rPr>
      </w:pPr>
      <w:r w:rsidRPr="006A263B">
        <w:rPr>
          <w:rFonts w:cs="Arial"/>
          <w:szCs w:val="22"/>
        </w:rPr>
        <w:t>The successful candidate will be able to demonstrate:</w:t>
      </w:r>
    </w:p>
    <w:p w14:paraId="0610DCA2" w14:textId="43EC8C19" w:rsidR="00167BF6" w:rsidRDefault="00167BF6" w:rsidP="00167BF6">
      <w:pPr>
        <w:numPr>
          <w:ilvl w:val="0"/>
          <w:numId w:val="6"/>
        </w:numPr>
        <w:tabs>
          <w:tab w:val="clear" w:pos="576"/>
          <w:tab w:val="clear" w:pos="1152"/>
          <w:tab w:val="clear" w:pos="1728"/>
          <w:tab w:val="clear" w:pos="5760"/>
        </w:tabs>
        <w:suppressAutoHyphens w:val="0"/>
        <w:spacing w:line="240" w:lineRule="auto"/>
        <w:jc w:val="left"/>
        <w:rPr>
          <w:rFonts w:cs="Arial"/>
          <w:szCs w:val="22"/>
        </w:rPr>
      </w:pPr>
      <w:r w:rsidRPr="006A263B">
        <w:rPr>
          <w:rFonts w:cs="Arial"/>
          <w:szCs w:val="22"/>
        </w:rPr>
        <w:t>Current Postgraduate student status at Oxford Universit</w:t>
      </w:r>
      <w:r w:rsidR="000A0915">
        <w:rPr>
          <w:rFonts w:cs="Arial"/>
          <w:szCs w:val="22"/>
        </w:rPr>
        <w:t>y</w:t>
      </w:r>
      <w:r w:rsidR="00BA77A8">
        <w:rPr>
          <w:rFonts w:cs="Arial"/>
          <w:szCs w:val="22"/>
        </w:rPr>
        <w:t>.</w:t>
      </w:r>
    </w:p>
    <w:p w14:paraId="64C7755E" w14:textId="67B4873B" w:rsidR="003A22FC" w:rsidRPr="006A263B" w:rsidRDefault="003A22FC" w:rsidP="00167BF6">
      <w:pPr>
        <w:numPr>
          <w:ilvl w:val="0"/>
          <w:numId w:val="6"/>
        </w:numPr>
        <w:tabs>
          <w:tab w:val="clear" w:pos="576"/>
          <w:tab w:val="clear" w:pos="1152"/>
          <w:tab w:val="clear" w:pos="1728"/>
          <w:tab w:val="clear" w:pos="5760"/>
        </w:tabs>
        <w:suppressAutoHyphens w:val="0"/>
        <w:spacing w:line="240" w:lineRule="auto"/>
        <w:jc w:val="left"/>
        <w:rPr>
          <w:rFonts w:cs="Arial"/>
          <w:szCs w:val="22"/>
        </w:rPr>
      </w:pPr>
      <w:r>
        <w:rPr>
          <w:rFonts w:cs="Arial"/>
          <w:szCs w:val="22"/>
        </w:rPr>
        <w:t xml:space="preserve">Enrolled on a course Kellogg currently admits to. List can be found at </w:t>
      </w:r>
      <w:hyperlink r:id="rId12" w:history="1">
        <w:r w:rsidRPr="00B91489">
          <w:rPr>
            <w:rStyle w:val="Hyperlink"/>
            <w:rFonts w:cs="Arial"/>
            <w:szCs w:val="22"/>
          </w:rPr>
          <w:t>https://www.ox.ac.uk/admissions/graduate/colleges/kellogg-college</w:t>
        </w:r>
      </w:hyperlink>
      <w:r>
        <w:rPr>
          <w:rFonts w:cs="Arial"/>
          <w:szCs w:val="22"/>
        </w:rPr>
        <w:t>.</w:t>
      </w:r>
    </w:p>
    <w:p w14:paraId="4FECEA86" w14:textId="4B0775B5" w:rsidR="00167BF6" w:rsidRDefault="00167BF6" w:rsidP="00167BF6">
      <w:pPr>
        <w:numPr>
          <w:ilvl w:val="0"/>
          <w:numId w:val="6"/>
        </w:numPr>
        <w:tabs>
          <w:tab w:val="clear" w:pos="576"/>
          <w:tab w:val="clear" w:pos="1152"/>
          <w:tab w:val="clear" w:pos="1728"/>
          <w:tab w:val="clear" w:pos="5760"/>
        </w:tabs>
        <w:suppressAutoHyphens w:val="0"/>
        <w:spacing w:line="240" w:lineRule="auto"/>
        <w:jc w:val="left"/>
        <w:rPr>
          <w:rFonts w:cs="Arial"/>
          <w:szCs w:val="22"/>
        </w:rPr>
      </w:pPr>
      <w:r w:rsidRPr="006A263B">
        <w:rPr>
          <w:rFonts w:cs="Arial"/>
          <w:szCs w:val="22"/>
        </w:rPr>
        <w:t>Ab</w:t>
      </w:r>
      <w:r w:rsidR="00A25EE7">
        <w:rPr>
          <w:rFonts w:cs="Arial"/>
          <w:szCs w:val="22"/>
        </w:rPr>
        <w:t>ility</w:t>
      </w:r>
      <w:r w:rsidRPr="006A263B">
        <w:rPr>
          <w:rFonts w:cs="Arial"/>
          <w:szCs w:val="22"/>
        </w:rPr>
        <w:t xml:space="preserve"> to respond to si</w:t>
      </w:r>
      <w:r w:rsidR="00071FFB">
        <w:rPr>
          <w:rFonts w:cs="Arial"/>
          <w:szCs w:val="22"/>
        </w:rPr>
        <w:t xml:space="preserve">tuations reliably, promptly, </w:t>
      </w:r>
      <w:r w:rsidRPr="006A263B">
        <w:rPr>
          <w:rFonts w:cs="Arial"/>
          <w:szCs w:val="22"/>
        </w:rPr>
        <w:t>responsibly</w:t>
      </w:r>
      <w:r w:rsidR="00071FFB">
        <w:rPr>
          <w:rFonts w:cs="Arial"/>
          <w:szCs w:val="22"/>
        </w:rPr>
        <w:t>, and exercise good judgment</w:t>
      </w:r>
    </w:p>
    <w:p w14:paraId="4EEDEEF2" w14:textId="77777777" w:rsidR="00C3745F" w:rsidRPr="006A263B" w:rsidRDefault="00C3745F" w:rsidP="00167BF6">
      <w:pPr>
        <w:numPr>
          <w:ilvl w:val="0"/>
          <w:numId w:val="6"/>
        </w:numPr>
        <w:tabs>
          <w:tab w:val="clear" w:pos="576"/>
          <w:tab w:val="clear" w:pos="1152"/>
          <w:tab w:val="clear" w:pos="1728"/>
          <w:tab w:val="clear" w:pos="5760"/>
        </w:tabs>
        <w:suppressAutoHyphens w:val="0"/>
        <w:spacing w:line="240" w:lineRule="auto"/>
        <w:jc w:val="left"/>
        <w:rPr>
          <w:rFonts w:cs="Arial"/>
          <w:szCs w:val="22"/>
        </w:rPr>
      </w:pPr>
      <w:r>
        <w:rPr>
          <w:rFonts w:cs="Arial"/>
          <w:szCs w:val="22"/>
        </w:rPr>
        <w:t>High levels of personal responsibility and integrity</w:t>
      </w:r>
    </w:p>
    <w:p w14:paraId="18F492B5" w14:textId="77777777" w:rsidR="00167BF6" w:rsidRPr="006A263B" w:rsidRDefault="00167BF6" w:rsidP="00167BF6">
      <w:pPr>
        <w:numPr>
          <w:ilvl w:val="0"/>
          <w:numId w:val="6"/>
        </w:numPr>
        <w:tabs>
          <w:tab w:val="clear" w:pos="576"/>
          <w:tab w:val="clear" w:pos="1152"/>
          <w:tab w:val="clear" w:pos="1728"/>
          <w:tab w:val="clear" w:pos="5760"/>
        </w:tabs>
        <w:suppressAutoHyphens w:val="0"/>
        <w:spacing w:line="240" w:lineRule="auto"/>
        <w:jc w:val="left"/>
        <w:rPr>
          <w:rFonts w:cs="Arial"/>
          <w:szCs w:val="22"/>
        </w:rPr>
      </w:pPr>
      <w:r w:rsidRPr="006A263B">
        <w:rPr>
          <w:rFonts w:cs="Arial"/>
          <w:szCs w:val="22"/>
          <w:lang w:val="en-US"/>
        </w:rPr>
        <w:t>Proven experience of holding positions of responsibility</w:t>
      </w:r>
    </w:p>
    <w:p w14:paraId="79ACE698" w14:textId="77777777" w:rsidR="00167BF6" w:rsidRPr="006A263B" w:rsidRDefault="00167BF6" w:rsidP="00167BF6">
      <w:pPr>
        <w:numPr>
          <w:ilvl w:val="0"/>
          <w:numId w:val="6"/>
        </w:numPr>
        <w:tabs>
          <w:tab w:val="clear" w:pos="576"/>
          <w:tab w:val="clear" w:pos="1152"/>
          <w:tab w:val="clear" w:pos="1728"/>
          <w:tab w:val="clear" w:pos="5760"/>
        </w:tabs>
        <w:suppressAutoHyphens w:val="0"/>
        <w:spacing w:line="240" w:lineRule="auto"/>
        <w:jc w:val="left"/>
        <w:rPr>
          <w:rFonts w:cs="Arial"/>
          <w:szCs w:val="22"/>
        </w:rPr>
      </w:pPr>
      <w:r w:rsidRPr="006A263B">
        <w:rPr>
          <w:rFonts w:cs="Arial"/>
          <w:szCs w:val="22"/>
          <w:lang w:val="en-US"/>
        </w:rPr>
        <w:t>Accurate record keeping</w:t>
      </w:r>
    </w:p>
    <w:p w14:paraId="791741F0" w14:textId="02718B4D" w:rsidR="00167BF6" w:rsidRPr="00574603" w:rsidRDefault="00167BF6" w:rsidP="00167BF6">
      <w:pPr>
        <w:numPr>
          <w:ilvl w:val="0"/>
          <w:numId w:val="6"/>
        </w:numPr>
        <w:tabs>
          <w:tab w:val="clear" w:pos="576"/>
          <w:tab w:val="clear" w:pos="1152"/>
          <w:tab w:val="clear" w:pos="1728"/>
          <w:tab w:val="clear" w:pos="5760"/>
        </w:tabs>
        <w:suppressAutoHyphens w:val="0"/>
        <w:spacing w:line="240" w:lineRule="auto"/>
        <w:jc w:val="left"/>
        <w:rPr>
          <w:rFonts w:cs="Arial"/>
          <w:szCs w:val="22"/>
        </w:rPr>
      </w:pPr>
      <w:r w:rsidRPr="006A263B">
        <w:rPr>
          <w:rFonts w:cs="Arial"/>
          <w:szCs w:val="22"/>
          <w:lang w:val="en-US"/>
        </w:rPr>
        <w:t>Ab</w:t>
      </w:r>
      <w:r w:rsidR="00A25EE7">
        <w:rPr>
          <w:rFonts w:cs="Arial"/>
          <w:szCs w:val="22"/>
          <w:lang w:val="en-US"/>
        </w:rPr>
        <w:t>ility</w:t>
      </w:r>
      <w:r w:rsidRPr="006A263B">
        <w:rPr>
          <w:rFonts w:cs="Arial"/>
          <w:szCs w:val="22"/>
          <w:lang w:val="en-US"/>
        </w:rPr>
        <w:t xml:space="preserve"> to act confidentially</w:t>
      </w:r>
    </w:p>
    <w:p w14:paraId="58F9BD7F" w14:textId="150FD7F5" w:rsidR="00726B18" w:rsidRPr="006A263B" w:rsidRDefault="00726B18" w:rsidP="00167BF6">
      <w:pPr>
        <w:numPr>
          <w:ilvl w:val="0"/>
          <w:numId w:val="6"/>
        </w:numPr>
        <w:tabs>
          <w:tab w:val="clear" w:pos="576"/>
          <w:tab w:val="clear" w:pos="1152"/>
          <w:tab w:val="clear" w:pos="1728"/>
          <w:tab w:val="clear" w:pos="5760"/>
        </w:tabs>
        <w:suppressAutoHyphens w:val="0"/>
        <w:spacing w:line="240" w:lineRule="auto"/>
        <w:jc w:val="left"/>
        <w:rPr>
          <w:rFonts w:cs="Arial"/>
          <w:szCs w:val="22"/>
        </w:rPr>
      </w:pPr>
      <w:r>
        <w:rPr>
          <w:rFonts w:cs="Arial"/>
          <w:szCs w:val="22"/>
          <w:lang w:val="en-US"/>
        </w:rPr>
        <w:t>Ability to work well in and with a team, including the welfare team and the facilities team</w:t>
      </w:r>
    </w:p>
    <w:p w14:paraId="0C49839C" w14:textId="3FC68F6F" w:rsidR="00167BF6" w:rsidRPr="006A263B" w:rsidRDefault="00167BF6" w:rsidP="00167BF6">
      <w:pPr>
        <w:numPr>
          <w:ilvl w:val="0"/>
          <w:numId w:val="6"/>
        </w:numPr>
        <w:tabs>
          <w:tab w:val="clear" w:pos="576"/>
          <w:tab w:val="clear" w:pos="1152"/>
          <w:tab w:val="clear" w:pos="1728"/>
          <w:tab w:val="clear" w:pos="5760"/>
        </w:tabs>
        <w:suppressAutoHyphens w:val="0"/>
        <w:spacing w:line="240" w:lineRule="auto"/>
        <w:jc w:val="left"/>
        <w:rPr>
          <w:rFonts w:cs="Arial"/>
          <w:szCs w:val="22"/>
        </w:rPr>
      </w:pPr>
      <w:r w:rsidRPr="006A263B">
        <w:rPr>
          <w:rFonts w:cs="Arial"/>
          <w:szCs w:val="22"/>
        </w:rPr>
        <w:t>Ab</w:t>
      </w:r>
      <w:r w:rsidR="00A25EE7">
        <w:rPr>
          <w:rFonts w:cs="Arial"/>
          <w:szCs w:val="22"/>
        </w:rPr>
        <w:t>ility</w:t>
      </w:r>
      <w:r w:rsidRPr="006A263B">
        <w:rPr>
          <w:rFonts w:cs="Arial"/>
          <w:szCs w:val="22"/>
        </w:rPr>
        <w:t xml:space="preserve"> to build relationships with students to be approachable and yet able to maintain discipline</w:t>
      </w:r>
    </w:p>
    <w:p w14:paraId="3D6D26CE" w14:textId="3EDD9306" w:rsidR="00A061C1" w:rsidRPr="00DF6CFD" w:rsidRDefault="00167BF6" w:rsidP="00DF6CFD">
      <w:pPr>
        <w:numPr>
          <w:ilvl w:val="0"/>
          <w:numId w:val="6"/>
        </w:numPr>
        <w:tabs>
          <w:tab w:val="clear" w:pos="576"/>
          <w:tab w:val="clear" w:pos="1152"/>
          <w:tab w:val="clear" w:pos="1728"/>
          <w:tab w:val="clear" w:pos="5760"/>
        </w:tabs>
        <w:suppressAutoHyphens w:val="0"/>
        <w:spacing w:line="240" w:lineRule="auto"/>
        <w:jc w:val="left"/>
        <w:rPr>
          <w:rFonts w:cs="Arial"/>
          <w:szCs w:val="22"/>
        </w:rPr>
      </w:pPr>
      <w:r w:rsidRPr="006A263B">
        <w:rPr>
          <w:rFonts w:cs="Arial"/>
          <w:szCs w:val="22"/>
        </w:rPr>
        <w:t>Excellent communication skills</w:t>
      </w:r>
    </w:p>
    <w:p w14:paraId="56677CF2" w14:textId="5916AF86" w:rsidR="00CA188B" w:rsidRDefault="00167BF6" w:rsidP="00167BF6">
      <w:pPr>
        <w:numPr>
          <w:ilvl w:val="0"/>
          <w:numId w:val="6"/>
        </w:numPr>
        <w:tabs>
          <w:tab w:val="clear" w:pos="576"/>
          <w:tab w:val="clear" w:pos="1152"/>
          <w:tab w:val="clear" w:pos="1728"/>
          <w:tab w:val="clear" w:pos="5760"/>
        </w:tabs>
        <w:suppressAutoHyphens w:val="0"/>
        <w:spacing w:line="240" w:lineRule="auto"/>
        <w:jc w:val="left"/>
        <w:rPr>
          <w:rFonts w:cs="Arial"/>
          <w:szCs w:val="22"/>
        </w:rPr>
      </w:pPr>
      <w:r w:rsidRPr="006A263B">
        <w:rPr>
          <w:rFonts w:cs="Arial"/>
          <w:szCs w:val="22"/>
        </w:rPr>
        <w:t>Entitlement to work in the UK</w:t>
      </w:r>
      <w:r w:rsidR="00A920FB">
        <w:rPr>
          <w:rFonts w:cs="Arial"/>
          <w:szCs w:val="22"/>
        </w:rPr>
        <w:t>. This role would not be suitable for individuals with restrictions on how many hours they can work in a week due to the shift pattern</w:t>
      </w:r>
      <w:r w:rsidR="00EC30DD">
        <w:rPr>
          <w:rFonts w:cs="Arial"/>
          <w:szCs w:val="22"/>
        </w:rPr>
        <w:t xml:space="preserve"> of the Junior Dean role.</w:t>
      </w:r>
    </w:p>
    <w:p w14:paraId="7B2A1BC0" w14:textId="40607E24" w:rsidR="00167BF6" w:rsidRPr="006A263B" w:rsidRDefault="00CA188B" w:rsidP="00167BF6">
      <w:pPr>
        <w:numPr>
          <w:ilvl w:val="0"/>
          <w:numId w:val="6"/>
        </w:numPr>
        <w:tabs>
          <w:tab w:val="clear" w:pos="576"/>
          <w:tab w:val="clear" w:pos="1152"/>
          <w:tab w:val="clear" w:pos="1728"/>
          <w:tab w:val="clear" w:pos="5760"/>
        </w:tabs>
        <w:suppressAutoHyphens w:val="0"/>
        <w:spacing w:line="240" w:lineRule="auto"/>
        <w:jc w:val="left"/>
        <w:rPr>
          <w:rFonts w:cs="Arial"/>
          <w:szCs w:val="22"/>
        </w:rPr>
      </w:pPr>
      <w:r>
        <w:rPr>
          <w:rFonts w:cs="Arial"/>
          <w:szCs w:val="22"/>
        </w:rPr>
        <w:t>At least one year of study remaining</w:t>
      </w:r>
      <w:r w:rsidR="00413B10" w:rsidRPr="006A263B">
        <w:rPr>
          <w:rFonts w:cs="Arial"/>
          <w:szCs w:val="22"/>
        </w:rPr>
        <w:t xml:space="preserve"> </w:t>
      </w:r>
    </w:p>
    <w:p w14:paraId="19777E2D" w14:textId="77777777" w:rsidR="00167BF6" w:rsidRPr="006A263B" w:rsidRDefault="00167BF6" w:rsidP="00167BF6">
      <w:pPr>
        <w:tabs>
          <w:tab w:val="clear" w:pos="576"/>
          <w:tab w:val="clear" w:pos="1152"/>
          <w:tab w:val="clear" w:pos="1728"/>
          <w:tab w:val="clear" w:pos="5760"/>
        </w:tabs>
        <w:suppressAutoHyphens w:val="0"/>
        <w:spacing w:line="240" w:lineRule="auto"/>
        <w:ind w:left="357"/>
        <w:jc w:val="left"/>
        <w:rPr>
          <w:rFonts w:cs="Arial"/>
          <w:szCs w:val="22"/>
        </w:rPr>
      </w:pPr>
      <w:r w:rsidRPr="006A263B">
        <w:rPr>
          <w:rFonts w:cs="Arial"/>
          <w:szCs w:val="22"/>
        </w:rPr>
        <w:t xml:space="preserve">.  </w:t>
      </w:r>
    </w:p>
    <w:p w14:paraId="18304DB5" w14:textId="555E2C56" w:rsidR="00631609" w:rsidRPr="002D0BB5" w:rsidRDefault="00167BF6" w:rsidP="00631609">
      <w:pPr>
        <w:ind w:left="2880" w:hanging="2880"/>
        <w:rPr>
          <w:rFonts w:cs="Arial"/>
          <w:szCs w:val="22"/>
        </w:rPr>
      </w:pPr>
      <w:r w:rsidRPr="006A263B">
        <w:rPr>
          <w:rFonts w:cs="Arial"/>
          <w:szCs w:val="22"/>
        </w:rPr>
        <w:t xml:space="preserve">The following </w:t>
      </w:r>
      <w:r w:rsidR="00DF6CFD">
        <w:rPr>
          <w:rFonts w:cs="Arial"/>
          <w:szCs w:val="22"/>
        </w:rPr>
        <w:t>are</w:t>
      </w:r>
      <w:r w:rsidR="00DF6CFD" w:rsidRPr="006A263B">
        <w:rPr>
          <w:rFonts w:cs="Arial"/>
          <w:szCs w:val="22"/>
        </w:rPr>
        <w:t xml:space="preserve"> </w:t>
      </w:r>
      <w:r w:rsidRPr="006A263B">
        <w:rPr>
          <w:rFonts w:cs="Arial"/>
          <w:szCs w:val="22"/>
        </w:rPr>
        <w:t>also desirable:</w:t>
      </w:r>
    </w:p>
    <w:p w14:paraId="1021C590" w14:textId="77777777" w:rsidR="00167BF6" w:rsidRDefault="00167BF6" w:rsidP="00167BF6">
      <w:pPr>
        <w:numPr>
          <w:ilvl w:val="0"/>
          <w:numId w:val="7"/>
        </w:numPr>
        <w:tabs>
          <w:tab w:val="clear" w:pos="576"/>
          <w:tab w:val="clear" w:pos="1152"/>
          <w:tab w:val="clear" w:pos="1728"/>
          <w:tab w:val="clear" w:pos="5760"/>
        </w:tabs>
        <w:suppressAutoHyphens w:val="0"/>
        <w:spacing w:line="240" w:lineRule="auto"/>
        <w:ind w:left="426" w:hanging="426"/>
        <w:jc w:val="left"/>
        <w:textAlignment w:val="baseline"/>
        <w:rPr>
          <w:rFonts w:cs="Arial"/>
          <w:szCs w:val="22"/>
        </w:rPr>
      </w:pPr>
      <w:r w:rsidRPr="006A263B">
        <w:rPr>
          <w:rFonts w:cs="Arial"/>
          <w:szCs w:val="22"/>
        </w:rPr>
        <w:t>Experience of representing people and/or negotiating</w:t>
      </w:r>
    </w:p>
    <w:p w14:paraId="7AA4F09D" w14:textId="078BBA52" w:rsidR="00631609" w:rsidRPr="00AC2C2F" w:rsidRDefault="00631609" w:rsidP="00167BF6">
      <w:pPr>
        <w:numPr>
          <w:ilvl w:val="0"/>
          <w:numId w:val="7"/>
        </w:numPr>
        <w:tabs>
          <w:tab w:val="clear" w:pos="576"/>
          <w:tab w:val="clear" w:pos="1152"/>
          <w:tab w:val="clear" w:pos="1728"/>
          <w:tab w:val="clear" w:pos="5760"/>
        </w:tabs>
        <w:suppressAutoHyphens w:val="0"/>
        <w:spacing w:line="240" w:lineRule="auto"/>
        <w:ind w:left="426" w:hanging="426"/>
        <w:jc w:val="left"/>
        <w:textAlignment w:val="baseline"/>
        <w:rPr>
          <w:rFonts w:cs="Arial"/>
          <w:szCs w:val="22"/>
        </w:rPr>
      </w:pPr>
      <w:r w:rsidRPr="00AC2C2F">
        <w:rPr>
          <w:rFonts w:cs="Arial"/>
          <w:szCs w:val="22"/>
        </w:rPr>
        <w:t>DPhil student status</w:t>
      </w:r>
    </w:p>
    <w:p w14:paraId="16778B72" w14:textId="1A06F02F" w:rsidR="00D75E34" w:rsidRPr="00AC2C2F" w:rsidRDefault="00D75E34" w:rsidP="00167BF6">
      <w:pPr>
        <w:numPr>
          <w:ilvl w:val="0"/>
          <w:numId w:val="7"/>
        </w:numPr>
        <w:tabs>
          <w:tab w:val="clear" w:pos="576"/>
          <w:tab w:val="clear" w:pos="1152"/>
          <w:tab w:val="clear" w:pos="1728"/>
          <w:tab w:val="clear" w:pos="5760"/>
        </w:tabs>
        <w:suppressAutoHyphens w:val="0"/>
        <w:spacing w:line="240" w:lineRule="auto"/>
        <w:ind w:left="426" w:hanging="426"/>
        <w:jc w:val="left"/>
        <w:textAlignment w:val="baseline"/>
        <w:rPr>
          <w:rFonts w:cs="Arial"/>
          <w:szCs w:val="22"/>
        </w:rPr>
      </w:pPr>
      <w:r w:rsidRPr="00AC2C2F">
        <w:rPr>
          <w:rFonts w:cs="Arial"/>
          <w:szCs w:val="22"/>
        </w:rPr>
        <w:t xml:space="preserve">Experience of </w:t>
      </w:r>
      <w:r w:rsidR="0045190D" w:rsidRPr="00AC2C2F">
        <w:rPr>
          <w:rFonts w:cs="Arial"/>
          <w:szCs w:val="22"/>
        </w:rPr>
        <w:t xml:space="preserve">studying at </w:t>
      </w:r>
      <w:r w:rsidRPr="00AC2C2F">
        <w:rPr>
          <w:rFonts w:cs="Arial"/>
          <w:szCs w:val="22"/>
        </w:rPr>
        <w:t>a collegiate university</w:t>
      </w:r>
    </w:p>
    <w:p w14:paraId="1738FCCA" w14:textId="2AD23F0A" w:rsidR="00520155" w:rsidRDefault="00520155" w:rsidP="00167BF6">
      <w:pPr>
        <w:numPr>
          <w:ilvl w:val="0"/>
          <w:numId w:val="7"/>
        </w:numPr>
        <w:tabs>
          <w:tab w:val="clear" w:pos="576"/>
          <w:tab w:val="clear" w:pos="1152"/>
          <w:tab w:val="clear" w:pos="1728"/>
          <w:tab w:val="clear" w:pos="5760"/>
        </w:tabs>
        <w:suppressAutoHyphens w:val="0"/>
        <w:spacing w:line="240" w:lineRule="auto"/>
        <w:ind w:left="426" w:hanging="426"/>
        <w:jc w:val="left"/>
        <w:textAlignment w:val="baseline"/>
        <w:rPr>
          <w:rFonts w:cs="Arial"/>
          <w:szCs w:val="22"/>
        </w:rPr>
      </w:pPr>
      <w:r w:rsidRPr="00AC2C2F">
        <w:rPr>
          <w:rFonts w:cs="Arial"/>
          <w:szCs w:val="22"/>
        </w:rPr>
        <w:t>At least two years of study remaining</w:t>
      </w:r>
      <w:r w:rsidR="00DF6CFD">
        <w:rPr>
          <w:rFonts w:cs="Arial"/>
          <w:szCs w:val="22"/>
        </w:rPr>
        <w:t>.</w:t>
      </w:r>
    </w:p>
    <w:p w14:paraId="24AFA5EE" w14:textId="77777777" w:rsidR="00167BF6" w:rsidRPr="006A263B" w:rsidRDefault="00167BF6" w:rsidP="00167BF6">
      <w:pPr>
        <w:tabs>
          <w:tab w:val="clear" w:pos="576"/>
          <w:tab w:val="clear" w:pos="1152"/>
          <w:tab w:val="clear" w:pos="1728"/>
          <w:tab w:val="clear" w:pos="5760"/>
        </w:tabs>
        <w:suppressAutoHyphens w:val="0"/>
        <w:spacing w:line="240" w:lineRule="auto"/>
        <w:ind w:left="426"/>
        <w:jc w:val="left"/>
        <w:textAlignment w:val="baseline"/>
        <w:rPr>
          <w:rFonts w:cs="Arial"/>
          <w:szCs w:val="22"/>
        </w:rPr>
      </w:pPr>
    </w:p>
    <w:p w14:paraId="017D6EB6" w14:textId="77777777" w:rsidR="00167BF6" w:rsidRPr="00327427" w:rsidRDefault="00167BF6" w:rsidP="003B7411">
      <w:pPr>
        <w:tabs>
          <w:tab w:val="clear" w:pos="576"/>
          <w:tab w:val="clear" w:pos="1152"/>
          <w:tab w:val="clear" w:pos="1728"/>
          <w:tab w:val="clear" w:pos="5760"/>
        </w:tabs>
        <w:suppressAutoHyphens w:val="0"/>
        <w:spacing w:line="240" w:lineRule="auto"/>
        <w:jc w:val="left"/>
        <w:textAlignment w:val="baseline"/>
        <w:rPr>
          <w:rFonts w:cs="Arial"/>
          <w:szCs w:val="22"/>
        </w:rPr>
      </w:pPr>
      <w:r w:rsidRPr="006A263B">
        <w:rPr>
          <w:rFonts w:cs="Arial"/>
          <w:szCs w:val="22"/>
        </w:rPr>
        <w:t>Applicants will be expected to demonstrate how their experience equips them to meet these requirements.</w:t>
      </w:r>
      <w:r w:rsidR="003B7411">
        <w:rPr>
          <w:rFonts w:cs="Arial"/>
          <w:szCs w:val="22"/>
        </w:rPr>
        <w:t xml:space="preserve"> </w:t>
      </w:r>
      <w:r w:rsidRPr="006A263B">
        <w:rPr>
          <w:rFonts w:cs="Arial"/>
          <w:szCs w:val="22"/>
        </w:rPr>
        <w:t>Kellogg College shall provide relevan</w:t>
      </w:r>
      <w:r w:rsidR="00327427">
        <w:rPr>
          <w:rFonts w:cs="Arial"/>
          <w:szCs w:val="22"/>
        </w:rPr>
        <w:t>t training</w:t>
      </w:r>
      <w:r w:rsidR="003B7411">
        <w:rPr>
          <w:rFonts w:cs="Arial"/>
          <w:szCs w:val="22"/>
        </w:rPr>
        <w:t xml:space="preserve"> opportunities</w:t>
      </w:r>
      <w:r w:rsidR="00327427">
        <w:rPr>
          <w:rFonts w:cs="Arial"/>
          <w:szCs w:val="22"/>
        </w:rPr>
        <w:t xml:space="preserve"> for Junior Dean</w:t>
      </w:r>
      <w:r w:rsidR="00DF3DA6">
        <w:rPr>
          <w:rFonts w:cs="Arial"/>
          <w:szCs w:val="22"/>
        </w:rPr>
        <w:t>s</w:t>
      </w:r>
      <w:r w:rsidR="00327427">
        <w:rPr>
          <w:rFonts w:cs="Arial"/>
          <w:szCs w:val="22"/>
        </w:rPr>
        <w:t>.</w:t>
      </w:r>
    </w:p>
    <w:p w14:paraId="440CE806" w14:textId="77777777" w:rsidR="00167BF6" w:rsidRPr="006A263B" w:rsidRDefault="00167BF6" w:rsidP="00167BF6">
      <w:pPr>
        <w:rPr>
          <w:rFonts w:cs="Arial"/>
          <w:b/>
          <w:szCs w:val="22"/>
        </w:rPr>
      </w:pPr>
    </w:p>
    <w:p w14:paraId="098027BA" w14:textId="4701AD95" w:rsidR="00167BF6" w:rsidRPr="006A263B" w:rsidRDefault="00167BF6" w:rsidP="00167BF6">
      <w:pPr>
        <w:rPr>
          <w:rFonts w:cs="Arial"/>
          <w:b/>
          <w:szCs w:val="22"/>
        </w:rPr>
      </w:pPr>
      <w:r w:rsidRPr="006A263B">
        <w:rPr>
          <w:rFonts w:cs="Arial"/>
          <w:b/>
          <w:szCs w:val="22"/>
        </w:rPr>
        <w:lastRenderedPageBreak/>
        <w:t>How to Apply</w:t>
      </w:r>
    </w:p>
    <w:p w14:paraId="4DAB8F4C" w14:textId="77777777" w:rsidR="00DF6CFD" w:rsidRDefault="00DF6CFD" w:rsidP="00167BF6">
      <w:pPr>
        <w:pStyle w:val="BodyText"/>
        <w:rPr>
          <w:rFonts w:ascii="Arial" w:hAnsi="Arial" w:cs="Arial"/>
          <w:szCs w:val="22"/>
        </w:rPr>
      </w:pPr>
    </w:p>
    <w:p w14:paraId="2CEA62CC" w14:textId="420682EA" w:rsidR="0019646C" w:rsidRPr="00122D31" w:rsidRDefault="00167BF6" w:rsidP="00167BF6">
      <w:pPr>
        <w:pStyle w:val="BodyText"/>
        <w:rPr>
          <w:rFonts w:ascii="Arial" w:hAnsi="Arial" w:cs="Arial"/>
        </w:rPr>
      </w:pPr>
      <w:r w:rsidRPr="006A263B">
        <w:rPr>
          <w:rFonts w:ascii="Arial" w:hAnsi="Arial" w:cs="Arial"/>
          <w:szCs w:val="22"/>
        </w:rPr>
        <w:t>To apply</w:t>
      </w:r>
      <w:r w:rsidR="00DF6CFD">
        <w:rPr>
          <w:rFonts w:ascii="Arial" w:hAnsi="Arial" w:cs="Arial"/>
          <w:szCs w:val="22"/>
        </w:rPr>
        <w:t>,</w:t>
      </w:r>
      <w:r w:rsidRPr="006A263B">
        <w:rPr>
          <w:rFonts w:ascii="Arial" w:hAnsi="Arial" w:cs="Arial"/>
          <w:szCs w:val="22"/>
        </w:rPr>
        <w:t xml:space="preserve"> please provide a covering letter explaining why you are a suitable candidate for the position. Please include details of two referees and enclose a current CV. </w:t>
      </w:r>
      <w:r w:rsidR="006A3F76">
        <w:rPr>
          <w:rFonts w:ascii="Arial" w:hAnsi="Arial" w:cs="Arial"/>
          <w:szCs w:val="22"/>
        </w:rPr>
        <w:t xml:space="preserve">One of your referees must be your current Supervisor who is required to give their consent that they believe you are a suitable candidate for the role and that they believe it will not detrimentally affect your studies. </w:t>
      </w:r>
      <w:r w:rsidRPr="003A22FC">
        <w:rPr>
          <w:rFonts w:ascii="Arial" w:hAnsi="Arial" w:cs="Arial"/>
          <w:b/>
          <w:szCs w:val="22"/>
        </w:rPr>
        <w:t xml:space="preserve">Applications should be addressed to the </w:t>
      </w:r>
      <w:r w:rsidR="001510A4" w:rsidRPr="003A22FC">
        <w:rPr>
          <w:rFonts w:ascii="Arial" w:hAnsi="Arial" w:cs="Arial"/>
          <w:b/>
          <w:szCs w:val="22"/>
        </w:rPr>
        <w:t>Welfare Dean</w:t>
      </w:r>
      <w:r w:rsidR="00AD6FF1" w:rsidRPr="003A22FC">
        <w:rPr>
          <w:rFonts w:ascii="Arial" w:hAnsi="Arial" w:cs="Arial"/>
          <w:b/>
          <w:szCs w:val="22"/>
        </w:rPr>
        <w:t xml:space="preserve">, </w:t>
      </w:r>
      <w:r w:rsidR="001510A4" w:rsidRPr="003A22FC">
        <w:rPr>
          <w:rFonts w:ascii="Arial" w:hAnsi="Arial" w:cs="Arial"/>
          <w:b/>
          <w:szCs w:val="22"/>
        </w:rPr>
        <w:t>Clare Bankhead</w:t>
      </w:r>
      <w:r w:rsidR="00AD6FF1" w:rsidRPr="003A22FC">
        <w:rPr>
          <w:rFonts w:ascii="Arial" w:hAnsi="Arial" w:cs="Arial"/>
          <w:b/>
          <w:szCs w:val="22"/>
        </w:rPr>
        <w:t>,</w:t>
      </w:r>
      <w:r w:rsidRPr="003A22FC">
        <w:rPr>
          <w:rFonts w:ascii="Arial" w:hAnsi="Arial" w:cs="Arial"/>
          <w:b/>
          <w:szCs w:val="22"/>
        </w:rPr>
        <w:t xml:space="preserve"> and sent to </w:t>
      </w:r>
      <w:hyperlink r:id="rId13" w:history="1">
        <w:r w:rsidRPr="003A22FC">
          <w:rPr>
            <w:rStyle w:val="Hyperlink"/>
            <w:rFonts w:ascii="Arial" w:hAnsi="Arial" w:cs="Arial"/>
            <w:b/>
            <w:szCs w:val="22"/>
          </w:rPr>
          <w:t>vacancies@kellogg.ox.ac.uk</w:t>
        </w:r>
      </w:hyperlink>
      <w:r w:rsidRPr="003A22FC">
        <w:rPr>
          <w:rFonts w:ascii="Arial" w:hAnsi="Arial" w:cs="Arial"/>
          <w:szCs w:val="22"/>
        </w:rPr>
        <w:t>. If</w:t>
      </w:r>
      <w:r w:rsidRPr="00122D31">
        <w:rPr>
          <w:rFonts w:ascii="Arial" w:hAnsi="Arial" w:cs="Arial"/>
          <w:szCs w:val="22"/>
        </w:rPr>
        <w:t xml:space="preserve"> you have any queries please contact the</w:t>
      </w:r>
      <w:r w:rsidR="00D11208">
        <w:rPr>
          <w:rFonts w:ascii="Arial" w:hAnsi="Arial" w:cs="Arial"/>
          <w:szCs w:val="22"/>
        </w:rPr>
        <w:t xml:space="preserve"> Welfare </w:t>
      </w:r>
      <w:r w:rsidRPr="00122D31">
        <w:rPr>
          <w:rFonts w:ascii="Arial" w:hAnsi="Arial" w:cs="Arial"/>
          <w:szCs w:val="22"/>
        </w:rPr>
        <w:t xml:space="preserve">Dean, </w:t>
      </w:r>
      <w:r w:rsidR="001510A4" w:rsidRPr="00122D31">
        <w:rPr>
          <w:rFonts w:ascii="Arial" w:hAnsi="Arial" w:cs="Arial"/>
          <w:szCs w:val="22"/>
        </w:rPr>
        <w:t>Clare Bankhead</w:t>
      </w:r>
      <w:r w:rsidRPr="00122D31">
        <w:rPr>
          <w:rFonts w:ascii="Arial" w:hAnsi="Arial" w:cs="Arial"/>
        </w:rPr>
        <w:t>, by email</w:t>
      </w:r>
      <w:r w:rsidR="00470CF8" w:rsidRPr="00122D31">
        <w:rPr>
          <w:rFonts w:ascii="Arial" w:hAnsi="Arial" w:cs="Arial"/>
        </w:rPr>
        <w:t>:</w:t>
      </w:r>
      <w:r w:rsidRPr="00122D31">
        <w:rPr>
          <w:rFonts w:ascii="Arial" w:hAnsi="Arial" w:cs="Arial"/>
        </w:rPr>
        <w:t xml:space="preserve"> </w:t>
      </w:r>
      <w:hyperlink r:id="rId14" w:history="1">
        <w:r w:rsidR="001510A4" w:rsidRPr="00122D31">
          <w:rPr>
            <w:rStyle w:val="Hyperlink"/>
            <w:rFonts w:ascii="Arial" w:hAnsi="Arial" w:cs="Arial"/>
          </w:rPr>
          <w:t>welfare.dean@kellogg.ox.ac.uk</w:t>
        </w:r>
      </w:hyperlink>
    </w:p>
    <w:p w14:paraId="507240F5" w14:textId="77777777" w:rsidR="00EE2800" w:rsidRPr="00122D31" w:rsidRDefault="00EE2800" w:rsidP="00167BF6">
      <w:pPr>
        <w:pStyle w:val="BodyText"/>
        <w:rPr>
          <w:rFonts w:ascii="Arial" w:hAnsi="Arial" w:cs="Arial"/>
          <w:szCs w:val="22"/>
        </w:rPr>
      </w:pPr>
    </w:p>
    <w:p w14:paraId="54AAD5F2" w14:textId="2D1F16B0" w:rsidR="00167BF6" w:rsidRPr="003A22FC" w:rsidRDefault="0019646C" w:rsidP="003A22FC">
      <w:pPr>
        <w:autoSpaceDE w:val="0"/>
        <w:autoSpaceDN w:val="0"/>
        <w:adjustRightInd w:val="0"/>
        <w:rPr>
          <w:rFonts w:cs="Arial"/>
          <w:color w:val="000000"/>
          <w:szCs w:val="22"/>
        </w:rPr>
      </w:pPr>
      <w:r w:rsidRPr="00122D31">
        <w:rPr>
          <w:rFonts w:cs="Arial"/>
          <w:color w:val="000000"/>
          <w:szCs w:val="22"/>
        </w:rPr>
        <w:t>Kellogg College will assume that it is free to approach referees at any stage of the application process unless the candidate’s application stipulates otherwise. Please state such requirements explicitly alongside the details of the relevant referee(s).</w:t>
      </w:r>
    </w:p>
    <w:p w14:paraId="4AEDE112" w14:textId="77777777" w:rsidR="00167BF6" w:rsidRPr="006A263B" w:rsidRDefault="00167BF6" w:rsidP="00167BF6">
      <w:pPr>
        <w:pStyle w:val="BodyText"/>
        <w:rPr>
          <w:rFonts w:ascii="Arial" w:hAnsi="Arial" w:cs="Arial"/>
          <w:szCs w:val="22"/>
        </w:rPr>
      </w:pPr>
    </w:p>
    <w:p w14:paraId="22E03F1D" w14:textId="25059AFC" w:rsidR="00167BF6" w:rsidRPr="006A263B" w:rsidRDefault="00167BF6" w:rsidP="00167BF6">
      <w:pPr>
        <w:tabs>
          <w:tab w:val="left" w:pos="-720"/>
        </w:tabs>
        <w:rPr>
          <w:rFonts w:cs="Arial"/>
          <w:szCs w:val="22"/>
        </w:rPr>
      </w:pPr>
      <w:r w:rsidRPr="006A263B">
        <w:rPr>
          <w:rFonts w:cs="Arial"/>
          <w:szCs w:val="22"/>
          <w:u w:val="single"/>
        </w:rPr>
        <w:t>Should you be short-listed:</w:t>
      </w:r>
      <w:r w:rsidRPr="006A263B">
        <w:rPr>
          <w:rFonts w:cs="Arial"/>
          <w:szCs w:val="22"/>
        </w:rPr>
        <w:t xml:space="preserve"> </w:t>
      </w:r>
      <w:r w:rsidR="00413B10" w:rsidRPr="006A263B">
        <w:rPr>
          <w:rFonts w:cs="Arial"/>
          <w:szCs w:val="22"/>
        </w:rPr>
        <w:t>Y</w:t>
      </w:r>
      <w:r w:rsidRPr="006A263B">
        <w:rPr>
          <w:rFonts w:cs="Arial"/>
          <w:szCs w:val="22"/>
        </w:rPr>
        <w:t>ou will be asked to provide documentation proving that you have a right to work in the United Kingdom.</w:t>
      </w:r>
    </w:p>
    <w:p w14:paraId="0FE211A2" w14:textId="77777777" w:rsidR="00167BF6" w:rsidRPr="006A263B" w:rsidRDefault="00167BF6" w:rsidP="00167BF6">
      <w:pPr>
        <w:tabs>
          <w:tab w:val="left" w:pos="-720"/>
        </w:tabs>
        <w:rPr>
          <w:rFonts w:cs="Arial"/>
          <w:szCs w:val="22"/>
        </w:rPr>
      </w:pPr>
    </w:p>
    <w:p w14:paraId="6ECB1C03" w14:textId="0BA8EC00" w:rsidR="00167BF6" w:rsidRPr="006A263B" w:rsidRDefault="00167BF6" w:rsidP="00167BF6">
      <w:pPr>
        <w:tabs>
          <w:tab w:val="left" w:pos="-720"/>
        </w:tabs>
        <w:rPr>
          <w:rFonts w:cs="Arial"/>
          <w:szCs w:val="22"/>
        </w:rPr>
      </w:pPr>
      <w:r w:rsidRPr="006A263B">
        <w:rPr>
          <w:rFonts w:cs="Arial"/>
          <w:szCs w:val="22"/>
          <w:u w:val="single"/>
        </w:rPr>
        <w:t>Should you be appointed:</w:t>
      </w:r>
      <w:r w:rsidRPr="006A263B">
        <w:rPr>
          <w:rFonts w:cs="Arial"/>
          <w:szCs w:val="22"/>
        </w:rPr>
        <w:t xml:space="preserve"> You will be asked to provide the </w:t>
      </w:r>
      <w:r w:rsidRPr="006A263B">
        <w:rPr>
          <w:rFonts w:cs="Arial"/>
          <w:szCs w:val="22"/>
          <w:u w:val="single"/>
        </w:rPr>
        <w:t>original documentation</w:t>
      </w:r>
      <w:r w:rsidRPr="006A263B">
        <w:rPr>
          <w:rFonts w:cs="Arial"/>
          <w:szCs w:val="22"/>
        </w:rPr>
        <w:t xml:space="preserve"> proving you have the right to work in the United Kingdom</w:t>
      </w:r>
      <w:r w:rsidR="00CE3520">
        <w:rPr>
          <w:rFonts w:cs="Arial"/>
          <w:szCs w:val="22"/>
        </w:rPr>
        <w:t xml:space="preserve">. </w:t>
      </w:r>
    </w:p>
    <w:p w14:paraId="1F1A317F" w14:textId="77777777" w:rsidR="006A263B" w:rsidRPr="006A263B" w:rsidRDefault="006A263B" w:rsidP="00167BF6">
      <w:pPr>
        <w:autoSpaceDE w:val="0"/>
        <w:autoSpaceDN w:val="0"/>
        <w:adjustRightInd w:val="0"/>
        <w:rPr>
          <w:rFonts w:cs="Arial"/>
          <w:szCs w:val="22"/>
        </w:rPr>
      </w:pPr>
    </w:p>
    <w:p w14:paraId="4AE9A2E9" w14:textId="77777777" w:rsidR="00167BF6" w:rsidRPr="00612A85" w:rsidRDefault="00413B10" w:rsidP="00167BF6">
      <w:pPr>
        <w:autoSpaceDE w:val="0"/>
        <w:autoSpaceDN w:val="0"/>
        <w:adjustRightInd w:val="0"/>
        <w:rPr>
          <w:rFonts w:cs="Arial"/>
          <w:caps/>
          <w:szCs w:val="22"/>
        </w:rPr>
      </w:pPr>
      <w:r w:rsidRPr="006A263B">
        <w:rPr>
          <w:rFonts w:cs="Arial"/>
          <w:caps/>
          <w:szCs w:val="22"/>
        </w:rPr>
        <w:t>The University is committed to equality and valuing diveRSITY</w:t>
      </w:r>
    </w:p>
    <w:sectPr w:rsidR="00167BF6" w:rsidRPr="00612A85" w:rsidSect="00FE2805">
      <w:headerReference w:type="default" r:id="rId15"/>
      <w:footerReference w:type="even" r:id="rId16"/>
      <w:footerReference w:type="default" r:id="rId17"/>
      <w:headerReference w:type="first" r:id="rId18"/>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BB0D7" w14:textId="77777777" w:rsidR="0089023C" w:rsidRDefault="0089023C" w:rsidP="005F55F0">
      <w:r>
        <w:separator/>
      </w:r>
    </w:p>
    <w:p w14:paraId="0EFC26D0" w14:textId="77777777" w:rsidR="0089023C" w:rsidRDefault="0089023C" w:rsidP="005F55F0"/>
  </w:endnote>
  <w:endnote w:type="continuationSeparator" w:id="0">
    <w:p w14:paraId="44034017" w14:textId="77777777" w:rsidR="0089023C" w:rsidRDefault="0089023C" w:rsidP="005F55F0">
      <w:r>
        <w:continuationSeparator/>
      </w:r>
    </w:p>
    <w:p w14:paraId="4BBE792A" w14:textId="77777777" w:rsidR="0089023C" w:rsidRDefault="0089023C" w:rsidP="005F55F0"/>
  </w:endnote>
  <w:endnote w:type="continuationNotice" w:id="1">
    <w:p w14:paraId="4EE7781F" w14:textId="77777777" w:rsidR="003D72B9" w:rsidRDefault="003D72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58DF" w14:textId="77777777" w:rsidR="000256FE" w:rsidRDefault="000256FE" w:rsidP="005F55F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2E62866" w14:textId="77777777" w:rsidR="000256FE" w:rsidRDefault="000256FE" w:rsidP="005F55F0">
    <w:pPr>
      <w:pStyle w:val="Footer"/>
    </w:pPr>
  </w:p>
  <w:p w14:paraId="52A88C2C" w14:textId="77777777" w:rsidR="000256FE" w:rsidRDefault="000256FE" w:rsidP="005F55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4B82" w14:textId="4C044263" w:rsidR="000256FE" w:rsidRDefault="000256FE">
    <w:pPr>
      <w:pStyle w:val="Footer"/>
      <w:jc w:val="center"/>
    </w:pPr>
    <w:r>
      <w:fldChar w:fldCharType="begin"/>
    </w:r>
    <w:r>
      <w:instrText xml:space="preserve"> PAGE   \* MERGEFORMAT </w:instrText>
    </w:r>
    <w:r>
      <w:fldChar w:fldCharType="separate"/>
    </w:r>
    <w:r w:rsidR="00A95988">
      <w:rPr>
        <w:noProof/>
      </w:rPr>
      <w:t>5</w:t>
    </w:r>
    <w:r>
      <w:fldChar w:fldCharType="end"/>
    </w:r>
  </w:p>
  <w:p w14:paraId="0AF47F3D" w14:textId="77777777" w:rsidR="000256FE" w:rsidRDefault="000256FE" w:rsidP="005F55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BCBEB" w14:textId="77777777" w:rsidR="0089023C" w:rsidRDefault="0089023C" w:rsidP="005F55F0">
      <w:r>
        <w:separator/>
      </w:r>
    </w:p>
    <w:p w14:paraId="0FEAC520" w14:textId="77777777" w:rsidR="0089023C" w:rsidRDefault="0089023C" w:rsidP="005F55F0"/>
  </w:footnote>
  <w:footnote w:type="continuationSeparator" w:id="0">
    <w:p w14:paraId="567EAD74" w14:textId="77777777" w:rsidR="0089023C" w:rsidRDefault="0089023C" w:rsidP="005F55F0">
      <w:r>
        <w:continuationSeparator/>
      </w:r>
    </w:p>
    <w:p w14:paraId="54D11EA5" w14:textId="77777777" w:rsidR="0089023C" w:rsidRDefault="0089023C" w:rsidP="005F55F0"/>
  </w:footnote>
  <w:footnote w:type="continuationNotice" w:id="1">
    <w:p w14:paraId="206E378B" w14:textId="77777777" w:rsidR="003D72B9" w:rsidRDefault="003D72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4B07" w14:textId="77777777" w:rsidR="000256FE" w:rsidRPr="00A963BF" w:rsidRDefault="000256FE" w:rsidP="00A963BF">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5D9F" w14:textId="77777777" w:rsidR="000256FE" w:rsidRPr="00F22C04" w:rsidRDefault="000256FE" w:rsidP="001778D0">
    <w:pPr>
      <w:pStyle w:val="Header"/>
      <w:tabs>
        <w:tab w:val="clear" w:pos="8306"/>
        <w:tab w:val="right" w:pos="9072"/>
      </w:tabs>
      <w:jc w:val="right"/>
      <w:rPr>
        <w:b/>
      </w:rPr>
    </w:pPr>
    <w:r w:rsidRPr="00F22C04">
      <w:rPr>
        <w:b/>
      </w:rPr>
      <w:t xml:space="preserve">           </w:t>
    </w:r>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CE8C198"/>
    <w:lvl w:ilvl="0">
      <w:start w:val="1"/>
      <w:numFmt w:val="decimal"/>
      <w:pStyle w:val="ListNumber"/>
      <w:lvlText w:val="%1."/>
      <w:lvlJc w:val="left"/>
      <w:pPr>
        <w:tabs>
          <w:tab w:val="num" w:pos="360"/>
        </w:tabs>
        <w:ind w:left="360" w:hanging="360"/>
      </w:pPr>
    </w:lvl>
  </w:abstractNum>
  <w:abstractNum w:abstractNumId="1" w15:restartNumberingAfterBreak="0">
    <w:nsid w:val="057919EC"/>
    <w:multiLevelType w:val="hybridMultilevel"/>
    <w:tmpl w:val="361401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AE5E68"/>
    <w:multiLevelType w:val="hybridMultilevel"/>
    <w:tmpl w:val="F2369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BF11F3"/>
    <w:multiLevelType w:val="hybridMultilevel"/>
    <w:tmpl w:val="5AF28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CF737A"/>
    <w:multiLevelType w:val="hybridMultilevel"/>
    <w:tmpl w:val="D0DAC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923372F"/>
    <w:multiLevelType w:val="hybridMultilevel"/>
    <w:tmpl w:val="A5E23E96"/>
    <w:lvl w:ilvl="0" w:tplc="E9EC90D6">
      <w:start w:val="1"/>
      <w:numFmt w:val="bullet"/>
      <w:lvlText w:val=""/>
      <w:lvlJc w:val="left"/>
      <w:pPr>
        <w:tabs>
          <w:tab w:val="num" w:pos="363"/>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9C1685"/>
    <w:multiLevelType w:val="hybridMultilevel"/>
    <w:tmpl w:val="50FAD92E"/>
    <w:lvl w:ilvl="0" w:tplc="EF0427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0C517E4"/>
    <w:multiLevelType w:val="hybridMultilevel"/>
    <w:tmpl w:val="95FA3DC6"/>
    <w:lvl w:ilvl="0" w:tplc="08090001">
      <w:start w:val="1"/>
      <w:numFmt w:val="bullet"/>
      <w:lvlText w:val=""/>
      <w:lvlJc w:val="left"/>
      <w:pPr>
        <w:ind w:left="1440" w:hanging="72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186011A"/>
    <w:multiLevelType w:val="hybridMultilevel"/>
    <w:tmpl w:val="0498B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47D2725"/>
    <w:multiLevelType w:val="hybridMultilevel"/>
    <w:tmpl w:val="DE447F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0644EA"/>
    <w:multiLevelType w:val="hybridMultilevel"/>
    <w:tmpl w:val="C740A02E"/>
    <w:lvl w:ilvl="0" w:tplc="DFBA781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8F801F5"/>
    <w:multiLevelType w:val="hybridMultilevel"/>
    <w:tmpl w:val="65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9"/>
  </w:num>
  <w:num w:numId="6">
    <w:abstractNumId w:val="6"/>
  </w:num>
  <w:num w:numId="7">
    <w:abstractNumId w:val="4"/>
  </w:num>
  <w:num w:numId="8">
    <w:abstractNumId w:val="12"/>
  </w:num>
  <w:num w:numId="9">
    <w:abstractNumId w:val="1"/>
  </w:num>
  <w:num w:numId="10">
    <w:abstractNumId w:val="7"/>
  </w:num>
  <w:num w:numId="11">
    <w:abstractNumId w:val="8"/>
  </w:num>
  <w:num w:numId="12">
    <w:abstractNumId w:val="10"/>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D3"/>
    <w:rsid w:val="00005CF3"/>
    <w:rsid w:val="00007242"/>
    <w:rsid w:val="000210A4"/>
    <w:rsid w:val="00021D26"/>
    <w:rsid w:val="00022F92"/>
    <w:rsid w:val="000256FE"/>
    <w:rsid w:val="00033D3D"/>
    <w:rsid w:val="00035D19"/>
    <w:rsid w:val="0004220D"/>
    <w:rsid w:val="0004337E"/>
    <w:rsid w:val="000439CE"/>
    <w:rsid w:val="00047F0C"/>
    <w:rsid w:val="00054AF8"/>
    <w:rsid w:val="00057564"/>
    <w:rsid w:val="00064523"/>
    <w:rsid w:val="000665F0"/>
    <w:rsid w:val="00071FFB"/>
    <w:rsid w:val="00075AF3"/>
    <w:rsid w:val="00080079"/>
    <w:rsid w:val="00085D42"/>
    <w:rsid w:val="000907BB"/>
    <w:rsid w:val="00092ECD"/>
    <w:rsid w:val="00092FF1"/>
    <w:rsid w:val="0009519B"/>
    <w:rsid w:val="000A0915"/>
    <w:rsid w:val="000A2F13"/>
    <w:rsid w:val="000A3DAC"/>
    <w:rsid w:val="000C16B1"/>
    <w:rsid w:val="000E19F2"/>
    <w:rsid w:val="000E3724"/>
    <w:rsid w:val="000E3F36"/>
    <w:rsid w:val="000E693C"/>
    <w:rsid w:val="000F2751"/>
    <w:rsid w:val="000F34A5"/>
    <w:rsid w:val="000F6E43"/>
    <w:rsid w:val="001038C4"/>
    <w:rsid w:val="00105CAD"/>
    <w:rsid w:val="00106A31"/>
    <w:rsid w:val="00113C6E"/>
    <w:rsid w:val="00115386"/>
    <w:rsid w:val="00121E03"/>
    <w:rsid w:val="00122D31"/>
    <w:rsid w:val="00132288"/>
    <w:rsid w:val="0013340A"/>
    <w:rsid w:val="00137ADE"/>
    <w:rsid w:val="00142FC5"/>
    <w:rsid w:val="0014685F"/>
    <w:rsid w:val="001510A4"/>
    <w:rsid w:val="00156895"/>
    <w:rsid w:val="0016241C"/>
    <w:rsid w:val="00167BF6"/>
    <w:rsid w:val="001778D0"/>
    <w:rsid w:val="001869A9"/>
    <w:rsid w:val="00186AA8"/>
    <w:rsid w:val="001945F3"/>
    <w:rsid w:val="0019646C"/>
    <w:rsid w:val="00197EDD"/>
    <w:rsid w:val="001A6612"/>
    <w:rsid w:val="001A6E06"/>
    <w:rsid w:val="001B4197"/>
    <w:rsid w:val="001B446D"/>
    <w:rsid w:val="001C552C"/>
    <w:rsid w:val="001C5B33"/>
    <w:rsid w:val="001C631F"/>
    <w:rsid w:val="001D6F1B"/>
    <w:rsid w:val="001E2D16"/>
    <w:rsid w:val="001E380B"/>
    <w:rsid w:val="001E7F85"/>
    <w:rsid w:val="001F3E3C"/>
    <w:rsid w:val="002023A1"/>
    <w:rsid w:val="0020363F"/>
    <w:rsid w:val="00207CE3"/>
    <w:rsid w:val="00225BCC"/>
    <w:rsid w:val="002313D7"/>
    <w:rsid w:val="00232225"/>
    <w:rsid w:val="002330D6"/>
    <w:rsid w:val="00246653"/>
    <w:rsid w:val="002503F2"/>
    <w:rsid w:val="00250752"/>
    <w:rsid w:val="00255815"/>
    <w:rsid w:val="002573AD"/>
    <w:rsid w:val="00262C02"/>
    <w:rsid w:val="002723C0"/>
    <w:rsid w:val="00274DF2"/>
    <w:rsid w:val="00280E5B"/>
    <w:rsid w:val="00291D8C"/>
    <w:rsid w:val="00295EB4"/>
    <w:rsid w:val="002971F4"/>
    <w:rsid w:val="002A3B6D"/>
    <w:rsid w:val="002A6F79"/>
    <w:rsid w:val="002B64D2"/>
    <w:rsid w:val="002C4587"/>
    <w:rsid w:val="002C637A"/>
    <w:rsid w:val="002D0BB5"/>
    <w:rsid w:val="002E2960"/>
    <w:rsid w:val="002F0B52"/>
    <w:rsid w:val="003139B6"/>
    <w:rsid w:val="003141DD"/>
    <w:rsid w:val="00315799"/>
    <w:rsid w:val="00327427"/>
    <w:rsid w:val="00331A91"/>
    <w:rsid w:val="0033468C"/>
    <w:rsid w:val="0033758B"/>
    <w:rsid w:val="003422D3"/>
    <w:rsid w:val="00361ADB"/>
    <w:rsid w:val="00361B6A"/>
    <w:rsid w:val="00366A3B"/>
    <w:rsid w:val="00367279"/>
    <w:rsid w:val="00376D38"/>
    <w:rsid w:val="003800D1"/>
    <w:rsid w:val="00380CBE"/>
    <w:rsid w:val="003834BA"/>
    <w:rsid w:val="0038675C"/>
    <w:rsid w:val="00390CF5"/>
    <w:rsid w:val="00392651"/>
    <w:rsid w:val="003959DA"/>
    <w:rsid w:val="003A22FC"/>
    <w:rsid w:val="003A31EB"/>
    <w:rsid w:val="003A4CFA"/>
    <w:rsid w:val="003B3A25"/>
    <w:rsid w:val="003B7411"/>
    <w:rsid w:val="003C1C5D"/>
    <w:rsid w:val="003C2141"/>
    <w:rsid w:val="003C3A56"/>
    <w:rsid w:val="003C577C"/>
    <w:rsid w:val="003D72B9"/>
    <w:rsid w:val="003E1576"/>
    <w:rsid w:val="003E1ABF"/>
    <w:rsid w:val="003E23E8"/>
    <w:rsid w:val="003F2C5C"/>
    <w:rsid w:val="003F30E7"/>
    <w:rsid w:val="00403671"/>
    <w:rsid w:val="00413B10"/>
    <w:rsid w:val="004151FB"/>
    <w:rsid w:val="0041756D"/>
    <w:rsid w:val="00417B5E"/>
    <w:rsid w:val="00417E46"/>
    <w:rsid w:val="00422A79"/>
    <w:rsid w:val="00423D53"/>
    <w:rsid w:val="0042462D"/>
    <w:rsid w:val="004273BE"/>
    <w:rsid w:val="00432C2C"/>
    <w:rsid w:val="00435469"/>
    <w:rsid w:val="004365C1"/>
    <w:rsid w:val="00437BC9"/>
    <w:rsid w:val="00442E74"/>
    <w:rsid w:val="004432C3"/>
    <w:rsid w:val="00443B0B"/>
    <w:rsid w:val="00446891"/>
    <w:rsid w:val="0045190D"/>
    <w:rsid w:val="00456F40"/>
    <w:rsid w:val="00465F34"/>
    <w:rsid w:val="00467747"/>
    <w:rsid w:val="00470CF8"/>
    <w:rsid w:val="004729A6"/>
    <w:rsid w:val="00474F00"/>
    <w:rsid w:val="004810BC"/>
    <w:rsid w:val="004920A0"/>
    <w:rsid w:val="004961F3"/>
    <w:rsid w:val="00496D7B"/>
    <w:rsid w:val="004A1555"/>
    <w:rsid w:val="004C30AF"/>
    <w:rsid w:val="004C38FE"/>
    <w:rsid w:val="004D3B6A"/>
    <w:rsid w:val="004D4641"/>
    <w:rsid w:val="004F6AF7"/>
    <w:rsid w:val="005003CE"/>
    <w:rsid w:val="00500A54"/>
    <w:rsid w:val="00504A1E"/>
    <w:rsid w:val="00506E7B"/>
    <w:rsid w:val="00507653"/>
    <w:rsid w:val="00513E25"/>
    <w:rsid w:val="00520155"/>
    <w:rsid w:val="005221F8"/>
    <w:rsid w:val="005227CB"/>
    <w:rsid w:val="0052564D"/>
    <w:rsid w:val="005277CA"/>
    <w:rsid w:val="0053703D"/>
    <w:rsid w:val="005377A6"/>
    <w:rsid w:val="00540AD2"/>
    <w:rsid w:val="005542E4"/>
    <w:rsid w:val="00557F26"/>
    <w:rsid w:val="00561A9D"/>
    <w:rsid w:val="005677E0"/>
    <w:rsid w:val="00574603"/>
    <w:rsid w:val="00574670"/>
    <w:rsid w:val="00575FDB"/>
    <w:rsid w:val="0058259C"/>
    <w:rsid w:val="00585539"/>
    <w:rsid w:val="005908CF"/>
    <w:rsid w:val="005967B3"/>
    <w:rsid w:val="005A11A2"/>
    <w:rsid w:val="005A5844"/>
    <w:rsid w:val="005A72A4"/>
    <w:rsid w:val="005A7F75"/>
    <w:rsid w:val="005B1757"/>
    <w:rsid w:val="005B2B73"/>
    <w:rsid w:val="005C7BB0"/>
    <w:rsid w:val="005E10CA"/>
    <w:rsid w:val="005F2347"/>
    <w:rsid w:val="005F55F0"/>
    <w:rsid w:val="0060643F"/>
    <w:rsid w:val="006125B7"/>
    <w:rsid w:val="00612A85"/>
    <w:rsid w:val="00616E14"/>
    <w:rsid w:val="00616E49"/>
    <w:rsid w:val="006205E2"/>
    <w:rsid w:val="00627D54"/>
    <w:rsid w:val="00631609"/>
    <w:rsid w:val="006325F5"/>
    <w:rsid w:val="00633759"/>
    <w:rsid w:val="00644A9B"/>
    <w:rsid w:val="00647104"/>
    <w:rsid w:val="006513AA"/>
    <w:rsid w:val="00664E36"/>
    <w:rsid w:val="00665DCA"/>
    <w:rsid w:val="00687A05"/>
    <w:rsid w:val="00690DBA"/>
    <w:rsid w:val="00695BCF"/>
    <w:rsid w:val="006A263B"/>
    <w:rsid w:val="006A2BF0"/>
    <w:rsid w:val="006A3F76"/>
    <w:rsid w:val="006B27FC"/>
    <w:rsid w:val="006B2F52"/>
    <w:rsid w:val="006B31D9"/>
    <w:rsid w:val="006B4EAB"/>
    <w:rsid w:val="006D7F4C"/>
    <w:rsid w:val="006E1AD4"/>
    <w:rsid w:val="006F18C9"/>
    <w:rsid w:val="006F4255"/>
    <w:rsid w:val="00704275"/>
    <w:rsid w:val="00707A0F"/>
    <w:rsid w:val="00712EA5"/>
    <w:rsid w:val="00717904"/>
    <w:rsid w:val="00726B18"/>
    <w:rsid w:val="007300A0"/>
    <w:rsid w:val="00734C89"/>
    <w:rsid w:val="00743AA2"/>
    <w:rsid w:val="00753876"/>
    <w:rsid w:val="00766054"/>
    <w:rsid w:val="00770CC3"/>
    <w:rsid w:val="00771046"/>
    <w:rsid w:val="00777487"/>
    <w:rsid w:val="00777742"/>
    <w:rsid w:val="0078115C"/>
    <w:rsid w:val="007865CE"/>
    <w:rsid w:val="0078716A"/>
    <w:rsid w:val="00794904"/>
    <w:rsid w:val="007B1C6E"/>
    <w:rsid w:val="007B5A54"/>
    <w:rsid w:val="007B6C98"/>
    <w:rsid w:val="007E1CF9"/>
    <w:rsid w:val="007E3D42"/>
    <w:rsid w:val="007E58EB"/>
    <w:rsid w:val="007F0224"/>
    <w:rsid w:val="00800BC5"/>
    <w:rsid w:val="00804D28"/>
    <w:rsid w:val="00805BA3"/>
    <w:rsid w:val="00823EE7"/>
    <w:rsid w:val="00824902"/>
    <w:rsid w:val="008258F7"/>
    <w:rsid w:val="0082622C"/>
    <w:rsid w:val="00844DB6"/>
    <w:rsid w:val="00846A0A"/>
    <w:rsid w:val="00852750"/>
    <w:rsid w:val="00861B98"/>
    <w:rsid w:val="00866C3E"/>
    <w:rsid w:val="008724A2"/>
    <w:rsid w:val="0087734D"/>
    <w:rsid w:val="00877459"/>
    <w:rsid w:val="00877587"/>
    <w:rsid w:val="0088716F"/>
    <w:rsid w:val="0089023C"/>
    <w:rsid w:val="008910A8"/>
    <w:rsid w:val="00892046"/>
    <w:rsid w:val="008920C4"/>
    <w:rsid w:val="008A2888"/>
    <w:rsid w:val="008A4244"/>
    <w:rsid w:val="008C73FA"/>
    <w:rsid w:val="008D4C19"/>
    <w:rsid w:val="008E1022"/>
    <w:rsid w:val="008F24C5"/>
    <w:rsid w:val="008F5084"/>
    <w:rsid w:val="00901565"/>
    <w:rsid w:val="0090182E"/>
    <w:rsid w:val="0090312A"/>
    <w:rsid w:val="00906666"/>
    <w:rsid w:val="009141D5"/>
    <w:rsid w:val="00920DA3"/>
    <w:rsid w:val="00924F18"/>
    <w:rsid w:val="009366E9"/>
    <w:rsid w:val="009579E0"/>
    <w:rsid w:val="009628F2"/>
    <w:rsid w:val="0097605A"/>
    <w:rsid w:val="00977372"/>
    <w:rsid w:val="00990B56"/>
    <w:rsid w:val="00997458"/>
    <w:rsid w:val="009C1517"/>
    <w:rsid w:val="009C21F1"/>
    <w:rsid w:val="009C44AB"/>
    <w:rsid w:val="009D1749"/>
    <w:rsid w:val="009D7A86"/>
    <w:rsid w:val="009E0482"/>
    <w:rsid w:val="009E3FAD"/>
    <w:rsid w:val="009E771B"/>
    <w:rsid w:val="009F4DB7"/>
    <w:rsid w:val="00A003D6"/>
    <w:rsid w:val="00A00ACB"/>
    <w:rsid w:val="00A04825"/>
    <w:rsid w:val="00A0546C"/>
    <w:rsid w:val="00A061C1"/>
    <w:rsid w:val="00A06522"/>
    <w:rsid w:val="00A06CB9"/>
    <w:rsid w:val="00A163D4"/>
    <w:rsid w:val="00A20029"/>
    <w:rsid w:val="00A23CA0"/>
    <w:rsid w:val="00A25576"/>
    <w:rsid w:val="00A25EE7"/>
    <w:rsid w:val="00A2608F"/>
    <w:rsid w:val="00A32DAF"/>
    <w:rsid w:val="00A376EE"/>
    <w:rsid w:val="00A4304F"/>
    <w:rsid w:val="00A472C0"/>
    <w:rsid w:val="00A547F0"/>
    <w:rsid w:val="00A55CC2"/>
    <w:rsid w:val="00A57893"/>
    <w:rsid w:val="00A61AA0"/>
    <w:rsid w:val="00A8652A"/>
    <w:rsid w:val="00A90CC7"/>
    <w:rsid w:val="00A920FB"/>
    <w:rsid w:val="00A947AF"/>
    <w:rsid w:val="00A95988"/>
    <w:rsid w:val="00A963BF"/>
    <w:rsid w:val="00AB1F70"/>
    <w:rsid w:val="00AC2C2F"/>
    <w:rsid w:val="00AD0A8A"/>
    <w:rsid w:val="00AD3BF9"/>
    <w:rsid w:val="00AD691F"/>
    <w:rsid w:val="00AD6FF1"/>
    <w:rsid w:val="00AE2FAE"/>
    <w:rsid w:val="00AE4C95"/>
    <w:rsid w:val="00AF3E3B"/>
    <w:rsid w:val="00AF67C6"/>
    <w:rsid w:val="00B04AAA"/>
    <w:rsid w:val="00B05D32"/>
    <w:rsid w:val="00B0650E"/>
    <w:rsid w:val="00B1588C"/>
    <w:rsid w:val="00B1750E"/>
    <w:rsid w:val="00B27BC3"/>
    <w:rsid w:val="00B3172C"/>
    <w:rsid w:val="00B51AC6"/>
    <w:rsid w:val="00B52637"/>
    <w:rsid w:val="00B62596"/>
    <w:rsid w:val="00B7109B"/>
    <w:rsid w:val="00B72FCC"/>
    <w:rsid w:val="00B73289"/>
    <w:rsid w:val="00B91B46"/>
    <w:rsid w:val="00B96661"/>
    <w:rsid w:val="00B96EEA"/>
    <w:rsid w:val="00BA77A8"/>
    <w:rsid w:val="00BB12F6"/>
    <w:rsid w:val="00BC1D6F"/>
    <w:rsid w:val="00BC7DEB"/>
    <w:rsid w:val="00BD5A67"/>
    <w:rsid w:val="00BF1C72"/>
    <w:rsid w:val="00BF27CD"/>
    <w:rsid w:val="00BF5BAA"/>
    <w:rsid w:val="00C04FE5"/>
    <w:rsid w:val="00C11424"/>
    <w:rsid w:val="00C2300A"/>
    <w:rsid w:val="00C23DB1"/>
    <w:rsid w:val="00C24D60"/>
    <w:rsid w:val="00C33619"/>
    <w:rsid w:val="00C3745F"/>
    <w:rsid w:val="00C453D7"/>
    <w:rsid w:val="00C51AFC"/>
    <w:rsid w:val="00C534B0"/>
    <w:rsid w:val="00C64F66"/>
    <w:rsid w:val="00C70D34"/>
    <w:rsid w:val="00C73174"/>
    <w:rsid w:val="00C83B8B"/>
    <w:rsid w:val="00C84753"/>
    <w:rsid w:val="00C9188A"/>
    <w:rsid w:val="00C95156"/>
    <w:rsid w:val="00CA188B"/>
    <w:rsid w:val="00CA62DE"/>
    <w:rsid w:val="00CB1C7A"/>
    <w:rsid w:val="00CB1E34"/>
    <w:rsid w:val="00CB4474"/>
    <w:rsid w:val="00CC0474"/>
    <w:rsid w:val="00CC5237"/>
    <w:rsid w:val="00CC5685"/>
    <w:rsid w:val="00CD2159"/>
    <w:rsid w:val="00CD4EEB"/>
    <w:rsid w:val="00CE18A9"/>
    <w:rsid w:val="00CE3520"/>
    <w:rsid w:val="00CE62DB"/>
    <w:rsid w:val="00CF16A3"/>
    <w:rsid w:val="00CF25F5"/>
    <w:rsid w:val="00D02A8B"/>
    <w:rsid w:val="00D0314F"/>
    <w:rsid w:val="00D061E0"/>
    <w:rsid w:val="00D069CA"/>
    <w:rsid w:val="00D11208"/>
    <w:rsid w:val="00D14A2C"/>
    <w:rsid w:val="00D211BB"/>
    <w:rsid w:val="00D248F5"/>
    <w:rsid w:val="00D24FDA"/>
    <w:rsid w:val="00D266A2"/>
    <w:rsid w:val="00D31CB9"/>
    <w:rsid w:val="00D37FA6"/>
    <w:rsid w:val="00D41866"/>
    <w:rsid w:val="00D457A9"/>
    <w:rsid w:val="00D45E7D"/>
    <w:rsid w:val="00D47EE2"/>
    <w:rsid w:val="00D540D0"/>
    <w:rsid w:val="00D54BA0"/>
    <w:rsid w:val="00D56331"/>
    <w:rsid w:val="00D565D0"/>
    <w:rsid w:val="00D56D61"/>
    <w:rsid w:val="00D6778A"/>
    <w:rsid w:val="00D75E34"/>
    <w:rsid w:val="00D81E3A"/>
    <w:rsid w:val="00DB0CD2"/>
    <w:rsid w:val="00DB49DD"/>
    <w:rsid w:val="00DB59C1"/>
    <w:rsid w:val="00DC0AD8"/>
    <w:rsid w:val="00DD343F"/>
    <w:rsid w:val="00DE383D"/>
    <w:rsid w:val="00DE5C0A"/>
    <w:rsid w:val="00DF3DA6"/>
    <w:rsid w:val="00DF6CFD"/>
    <w:rsid w:val="00E004FC"/>
    <w:rsid w:val="00E0298B"/>
    <w:rsid w:val="00E17391"/>
    <w:rsid w:val="00E276C1"/>
    <w:rsid w:val="00E32ADD"/>
    <w:rsid w:val="00E33E48"/>
    <w:rsid w:val="00E34E06"/>
    <w:rsid w:val="00E471F0"/>
    <w:rsid w:val="00E53307"/>
    <w:rsid w:val="00E53FFD"/>
    <w:rsid w:val="00E6797E"/>
    <w:rsid w:val="00E8609C"/>
    <w:rsid w:val="00E94172"/>
    <w:rsid w:val="00E949E4"/>
    <w:rsid w:val="00EA1411"/>
    <w:rsid w:val="00EB082B"/>
    <w:rsid w:val="00EB5AC6"/>
    <w:rsid w:val="00EC30DD"/>
    <w:rsid w:val="00EC4465"/>
    <w:rsid w:val="00EC7341"/>
    <w:rsid w:val="00ED5679"/>
    <w:rsid w:val="00EE2800"/>
    <w:rsid w:val="00EE4D2B"/>
    <w:rsid w:val="00EF1417"/>
    <w:rsid w:val="00F00D58"/>
    <w:rsid w:val="00F041DB"/>
    <w:rsid w:val="00F06843"/>
    <w:rsid w:val="00F07831"/>
    <w:rsid w:val="00F16D31"/>
    <w:rsid w:val="00F21582"/>
    <w:rsid w:val="00F22B6A"/>
    <w:rsid w:val="00F22C04"/>
    <w:rsid w:val="00F332D9"/>
    <w:rsid w:val="00F425CC"/>
    <w:rsid w:val="00F56F58"/>
    <w:rsid w:val="00F640A5"/>
    <w:rsid w:val="00F646A9"/>
    <w:rsid w:val="00F647F4"/>
    <w:rsid w:val="00F65865"/>
    <w:rsid w:val="00F73B62"/>
    <w:rsid w:val="00F74835"/>
    <w:rsid w:val="00F80870"/>
    <w:rsid w:val="00F808D0"/>
    <w:rsid w:val="00F94CE0"/>
    <w:rsid w:val="00F95D40"/>
    <w:rsid w:val="00FA38B3"/>
    <w:rsid w:val="00FC6AAC"/>
    <w:rsid w:val="00FD1C88"/>
    <w:rsid w:val="00FD5552"/>
    <w:rsid w:val="00FD5B66"/>
    <w:rsid w:val="00FE2805"/>
    <w:rsid w:val="03C622C7"/>
    <w:rsid w:val="056A1CD5"/>
    <w:rsid w:val="06A399FA"/>
    <w:rsid w:val="10303DAB"/>
    <w:rsid w:val="10A24C10"/>
    <w:rsid w:val="148835A2"/>
    <w:rsid w:val="1CCE7721"/>
    <w:rsid w:val="1F5A6979"/>
    <w:rsid w:val="27BADC2A"/>
    <w:rsid w:val="27CD35C1"/>
    <w:rsid w:val="2AF8AE83"/>
    <w:rsid w:val="2BDB8862"/>
    <w:rsid w:val="2C5F7214"/>
    <w:rsid w:val="3159B55F"/>
    <w:rsid w:val="31EC37B6"/>
    <w:rsid w:val="3237D02B"/>
    <w:rsid w:val="3349E703"/>
    <w:rsid w:val="355DCD6E"/>
    <w:rsid w:val="35F985A3"/>
    <w:rsid w:val="3C868D9C"/>
    <w:rsid w:val="3EE7A87D"/>
    <w:rsid w:val="3FA76C5D"/>
    <w:rsid w:val="413394B3"/>
    <w:rsid w:val="4136FAF3"/>
    <w:rsid w:val="44BF44FE"/>
    <w:rsid w:val="44D1E604"/>
    <w:rsid w:val="4626C079"/>
    <w:rsid w:val="47B57E62"/>
    <w:rsid w:val="487B1107"/>
    <w:rsid w:val="48B35671"/>
    <w:rsid w:val="49914129"/>
    <w:rsid w:val="49B0D177"/>
    <w:rsid w:val="4D87EA7B"/>
    <w:rsid w:val="4EBAA909"/>
    <w:rsid w:val="50D49594"/>
    <w:rsid w:val="514DBBBD"/>
    <w:rsid w:val="51E8D916"/>
    <w:rsid w:val="5A1B3B21"/>
    <w:rsid w:val="5E1BC5EE"/>
    <w:rsid w:val="5EF62222"/>
    <w:rsid w:val="61F492A6"/>
    <w:rsid w:val="62CC4465"/>
    <w:rsid w:val="66016D06"/>
    <w:rsid w:val="67CBDF08"/>
    <w:rsid w:val="67E4D42B"/>
    <w:rsid w:val="6812E4D7"/>
    <w:rsid w:val="6C53EFC1"/>
    <w:rsid w:val="6F86386C"/>
    <w:rsid w:val="735FDCA6"/>
    <w:rsid w:val="76A5573C"/>
    <w:rsid w:val="78272F81"/>
    <w:rsid w:val="798019CF"/>
    <w:rsid w:val="7ABC25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27910D"/>
  <w15:docId w15:val="{590A70A5-9717-4BEF-8DB0-4A310CD1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242"/>
    <w:pPr>
      <w:tabs>
        <w:tab w:val="left" w:pos="576"/>
        <w:tab w:val="left" w:pos="1152"/>
        <w:tab w:val="left" w:pos="1728"/>
        <w:tab w:val="left" w:pos="5760"/>
      </w:tabs>
      <w:suppressAutoHyphens/>
      <w:spacing w:line="240" w:lineRule="atLeast"/>
      <w:jc w:val="both"/>
    </w:pPr>
    <w:rPr>
      <w:rFonts w:ascii="Arial" w:hAnsi="Arial"/>
      <w:sz w:val="22"/>
      <w:szCs w:val="24"/>
    </w:rPr>
  </w:style>
  <w:style w:type="paragraph" w:styleId="Heading1">
    <w:name w:val="heading 1"/>
    <w:basedOn w:val="Normal"/>
    <w:next w:val="Normal"/>
    <w:link w:val="Heading1Char"/>
    <w:uiPriority w:val="9"/>
    <w:qFormat/>
    <w:rsid w:val="00474F00"/>
    <w:pPr>
      <w:keepNext/>
      <w:keepLines/>
      <w:spacing w:before="480"/>
      <w:outlineLvl w:val="0"/>
    </w:pPr>
    <w:rPr>
      <w:b/>
      <w:bCs/>
      <w:sz w:val="44"/>
      <w:szCs w:val="44"/>
    </w:rPr>
  </w:style>
  <w:style w:type="paragraph" w:styleId="Heading2">
    <w:name w:val="heading 2"/>
    <w:basedOn w:val="Normal"/>
    <w:qFormat/>
    <w:rsid w:val="0090312A"/>
    <w:pPr>
      <w:spacing w:before="432" w:after="120" w:line="240" w:lineRule="auto"/>
      <w:outlineLvl w:val="1"/>
    </w:pPr>
    <w:rPr>
      <w:rFonts w:cs="Arial"/>
      <w:b/>
      <w:bCs/>
      <w:sz w:val="28"/>
      <w:szCs w:val="36"/>
    </w:rPr>
  </w:style>
  <w:style w:type="paragraph" w:styleId="Heading3">
    <w:name w:val="heading 3"/>
    <w:basedOn w:val="Normal"/>
    <w:next w:val="Normal"/>
    <w:link w:val="Heading3Char"/>
    <w:uiPriority w:val="9"/>
    <w:unhideWhenUsed/>
    <w:qFormat/>
    <w:rsid w:val="00007242"/>
    <w:pPr>
      <w:keepNext/>
      <w:keepLines/>
      <w:spacing w:before="80"/>
      <w:outlineLvl w:val="2"/>
    </w:pPr>
    <w:rPr>
      <w:rFonts w:cs="Arial"/>
      <w:b/>
      <w:bCs/>
      <w:sz w:val="24"/>
      <w:szCs w:val="28"/>
    </w:rPr>
  </w:style>
  <w:style w:type="paragraph" w:styleId="Heading4">
    <w:name w:val="heading 4"/>
    <w:basedOn w:val="NormalWeb"/>
    <w:next w:val="Normal"/>
    <w:link w:val="Heading4Char"/>
    <w:uiPriority w:val="9"/>
    <w:unhideWhenUsed/>
    <w:qFormat/>
    <w:rsid w:val="009E771B"/>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ocked/>
    <w:rsid w:val="00585539"/>
    <w:rPr>
      <w:rFonts w:ascii="Trebuchet MS" w:hAnsi="Trebuchet MS" w:cs="Times New Roman"/>
      <w:b/>
      <w:bCs/>
      <w:noProof w:val="0"/>
      <w:color w:val="002B5F"/>
      <w:sz w:val="31"/>
      <w:szCs w:val="31"/>
      <w:lang w:eastAsia="en-GB"/>
    </w:rPr>
  </w:style>
  <w:style w:type="paragraph" w:styleId="Header">
    <w:name w:val="header"/>
    <w:basedOn w:val="Normal"/>
    <w:uiPriority w:val="99"/>
    <w:rsid w:val="00585539"/>
    <w:pPr>
      <w:tabs>
        <w:tab w:val="center" w:pos="4153"/>
        <w:tab w:val="right" w:pos="8306"/>
      </w:tabs>
    </w:pPr>
  </w:style>
  <w:style w:type="character" w:customStyle="1" w:styleId="HeaderChar">
    <w:name w:val="Header Char"/>
    <w:uiPriority w:val="99"/>
    <w:locked/>
    <w:rsid w:val="00585539"/>
    <w:rPr>
      <w:rFonts w:ascii="Times New Roman" w:hAnsi="Times New Roman" w:cs="Times New Roman"/>
      <w:noProof w:val="0"/>
      <w:sz w:val="24"/>
      <w:szCs w:val="24"/>
      <w:lang w:eastAsia="en-GB"/>
    </w:rPr>
  </w:style>
  <w:style w:type="paragraph" w:styleId="Footer">
    <w:name w:val="footer"/>
    <w:basedOn w:val="Normal"/>
    <w:uiPriority w:val="99"/>
    <w:rsid w:val="00585539"/>
    <w:pPr>
      <w:tabs>
        <w:tab w:val="center" w:pos="4153"/>
        <w:tab w:val="right" w:pos="8306"/>
      </w:tabs>
    </w:pPr>
  </w:style>
  <w:style w:type="character" w:customStyle="1" w:styleId="FooterChar">
    <w:name w:val="Footer Char"/>
    <w:uiPriority w:val="99"/>
    <w:locked/>
    <w:rsid w:val="00585539"/>
    <w:rPr>
      <w:rFonts w:ascii="Times New Roman" w:hAnsi="Times New Roman" w:cs="Times New Roman"/>
      <w:noProof w:val="0"/>
      <w:sz w:val="24"/>
      <w:szCs w:val="24"/>
      <w:lang w:eastAsia="en-GB"/>
    </w:rPr>
  </w:style>
  <w:style w:type="paragraph" w:styleId="Title">
    <w:name w:val="Title"/>
    <w:basedOn w:val="Normal"/>
    <w:rsid w:val="00585539"/>
    <w:pPr>
      <w:spacing w:before="600" w:after="200"/>
      <w:outlineLvl w:val="0"/>
    </w:pPr>
    <w:rPr>
      <w:rFonts w:cs="Arial"/>
      <w:b/>
      <w:bCs/>
      <w:color w:val="083863"/>
      <w:kern w:val="28"/>
      <w:sz w:val="72"/>
      <w:szCs w:val="32"/>
    </w:rPr>
  </w:style>
  <w:style w:type="character" w:customStyle="1" w:styleId="TitleChar">
    <w:name w:val="Title Char"/>
    <w:locked/>
    <w:rsid w:val="00585539"/>
    <w:rPr>
      <w:rFonts w:ascii="Arial" w:hAnsi="Arial" w:cs="Arial"/>
      <w:b/>
      <w:bCs/>
      <w:noProof w:val="0"/>
      <w:color w:val="083863"/>
      <w:kern w:val="28"/>
      <w:sz w:val="32"/>
      <w:szCs w:val="32"/>
      <w:lang w:eastAsia="en-GB"/>
    </w:rPr>
  </w:style>
  <w:style w:type="paragraph" w:customStyle="1" w:styleId="BodyText1">
    <w:name w:val="Body Text1"/>
    <w:basedOn w:val="Normal"/>
    <w:rsid w:val="00585539"/>
    <w:pPr>
      <w:tabs>
        <w:tab w:val="left" w:pos="2552"/>
      </w:tabs>
      <w:spacing w:before="100"/>
    </w:pPr>
    <w:rPr>
      <w:lang w:eastAsia="en-US"/>
    </w:rPr>
  </w:style>
  <w:style w:type="character" w:customStyle="1" w:styleId="BodytextChar">
    <w:name w:val="Body text Char"/>
    <w:locked/>
    <w:rsid w:val="00585539"/>
    <w:rPr>
      <w:rFonts w:ascii="Arial" w:hAnsi="Arial" w:cs="Times New Roman"/>
      <w:sz w:val="24"/>
      <w:szCs w:val="24"/>
    </w:rPr>
  </w:style>
  <w:style w:type="paragraph" w:customStyle="1" w:styleId="Contact">
    <w:name w:val="Contact"/>
    <w:basedOn w:val="BodyText1"/>
    <w:rsid w:val="00585539"/>
    <w:pPr>
      <w:tabs>
        <w:tab w:val="clear" w:pos="2552"/>
      </w:tabs>
      <w:spacing w:before="0" w:after="60"/>
      <w:ind w:left="397"/>
    </w:pPr>
    <w:rPr>
      <w:lang w:eastAsia="en-GB"/>
    </w:rPr>
  </w:style>
  <w:style w:type="paragraph" w:customStyle="1" w:styleId="Ahead">
    <w:name w:val="A head"/>
    <w:basedOn w:val="Normal"/>
    <w:rsid w:val="00585539"/>
    <w:pPr>
      <w:keepNext/>
      <w:spacing w:before="600"/>
      <w:outlineLvl w:val="0"/>
    </w:pPr>
    <w:rPr>
      <w:b/>
      <w:bCs/>
      <w:color w:val="083863"/>
      <w:kern w:val="32"/>
      <w:sz w:val="40"/>
      <w:szCs w:val="20"/>
      <w:lang w:eastAsia="en-US"/>
    </w:rPr>
  </w:style>
  <w:style w:type="paragraph" w:customStyle="1" w:styleId="Bhead">
    <w:name w:val="B head"/>
    <w:basedOn w:val="Normal"/>
    <w:rsid w:val="00585539"/>
    <w:pPr>
      <w:keepNext/>
      <w:spacing w:before="200"/>
      <w:outlineLvl w:val="0"/>
    </w:pPr>
    <w:rPr>
      <w:color w:val="083863"/>
      <w:kern w:val="32"/>
      <w:sz w:val="36"/>
      <w:szCs w:val="20"/>
      <w:lang w:eastAsia="en-US"/>
    </w:rPr>
  </w:style>
  <w:style w:type="paragraph" w:customStyle="1" w:styleId="Chead">
    <w:name w:val="C head"/>
    <w:basedOn w:val="Normal"/>
    <w:rsid w:val="00585539"/>
    <w:pPr>
      <w:keepNext/>
      <w:spacing w:before="100"/>
      <w:outlineLvl w:val="0"/>
    </w:pPr>
    <w:rPr>
      <w:kern w:val="32"/>
      <w:sz w:val="28"/>
      <w:szCs w:val="20"/>
      <w:lang w:eastAsia="en-US"/>
    </w:rPr>
  </w:style>
  <w:style w:type="paragraph" w:customStyle="1" w:styleId="Tabletext">
    <w:name w:val="Table text"/>
    <w:basedOn w:val="BodyText1"/>
    <w:rsid w:val="00585539"/>
    <w:pPr>
      <w:tabs>
        <w:tab w:val="clear" w:pos="2552"/>
      </w:tabs>
      <w:spacing w:after="100"/>
    </w:pPr>
    <w:rPr>
      <w:b/>
    </w:rPr>
  </w:style>
  <w:style w:type="character" w:styleId="PageNumber">
    <w:name w:val="page number"/>
    <w:semiHidden/>
    <w:rsid w:val="00585539"/>
    <w:rPr>
      <w:rFonts w:cs="Times New Roman"/>
    </w:rPr>
  </w:style>
  <w:style w:type="character" w:styleId="Hyperlink">
    <w:name w:val="Hyperlink"/>
    <w:uiPriority w:val="99"/>
    <w:rsid w:val="00585539"/>
    <w:rPr>
      <w:rFonts w:cs="Times New Roman"/>
      <w:color w:val="0000FF"/>
      <w:u w:val="single"/>
    </w:rPr>
  </w:style>
  <w:style w:type="paragraph" w:styleId="BlockText">
    <w:name w:val="Block Text"/>
    <w:basedOn w:val="Normal"/>
    <w:semiHidden/>
    <w:rsid w:val="00585539"/>
    <w:pPr>
      <w:ind w:left="720" w:right="283"/>
    </w:pPr>
    <w:rPr>
      <w:szCs w:val="20"/>
      <w:lang w:eastAsia="en-US"/>
    </w:rPr>
  </w:style>
  <w:style w:type="paragraph" w:customStyle="1" w:styleId="Default">
    <w:name w:val="Default"/>
    <w:rsid w:val="00585539"/>
    <w:pPr>
      <w:autoSpaceDE w:val="0"/>
      <w:autoSpaceDN w:val="0"/>
      <w:adjustRightInd w:val="0"/>
    </w:pPr>
    <w:rPr>
      <w:rFonts w:ascii="Arial" w:hAnsi="Arial" w:cs="Arial"/>
      <w:color w:val="000000"/>
      <w:sz w:val="24"/>
      <w:szCs w:val="24"/>
      <w:lang w:eastAsia="en-US"/>
    </w:rPr>
  </w:style>
  <w:style w:type="paragraph" w:styleId="NormalWeb">
    <w:name w:val="Normal (Web)"/>
    <w:basedOn w:val="Default"/>
    <w:next w:val="Default"/>
    <w:uiPriority w:val="99"/>
    <w:rsid w:val="00585539"/>
    <w:rPr>
      <w:color w:val="auto"/>
    </w:rPr>
  </w:style>
  <w:style w:type="paragraph" w:styleId="BalloonText">
    <w:name w:val="Balloon Text"/>
    <w:basedOn w:val="Normal"/>
    <w:semiHidden/>
    <w:unhideWhenUsed/>
    <w:rsid w:val="00585539"/>
    <w:rPr>
      <w:rFonts w:ascii="Tahoma" w:hAnsi="Tahoma" w:cs="Tahoma"/>
      <w:sz w:val="16"/>
      <w:szCs w:val="16"/>
    </w:rPr>
  </w:style>
  <w:style w:type="character" w:customStyle="1" w:styleId="BalloonTextChar">
    <w:name w:val="Balloon Text Char"/>
    <w:semiHidden/>
    <w:locked/>
    <w:rsid w:val="00585539"/>
    <w:rPr>
      <w:rFonts w:ascii="Tahoma" w:hAnsi="Tahoma" w:cs="Tahoma"/>
      <w:noProof w:val="0"/>
      <w:sz w:val="16"/>
      <w:szCs w:val="16"/>
      <w:lang w:eastAsia="en-GB"/>
    </w:rPr>
  </w:style>
  <w:style w:type="character" w:styleId="CommentReference">
    <w:name w:val="annotation reference"/>
    <w:semiHidden/>
    <w:unhideWhenUsed/>
    <w:rsid w:val="00585539"/>
    <w:rPr>
      <w:rFonts w:cs="Times New Roman"/>
      <w:sz w:val="16"/>
      <w:szCs w:val="16"/>
    </w:rPr>
  </w:style>
  <w:style w:type="paragraph" w:styleId="CommentText">
    <w:name w:val="annotation text"/>
    <w:basedOn w:val="Normal"/>
    <w:semiHidden/>
    <w:unhideWhenUsed/>
    <w:rsid w:val="00585539"/>
    <w:rPr>
      <w:sz w:val="20"/>
      <w:szCs w:val="20"/>
    </w:rPr>
  </w:style>
  <w:style w:type="character" w:customStyle="1" w:styleId="CommentTextChar">
    <w:name w:val="Comment Text Char"/>
    <w:semiHidden/>
    <w:locked/>
    <w:rsid w:val="00585539"/>
    <w:rPr>
      <w:rFonts w:ascii="Times New Roman" w:hAnsi="Times New Roman" w:cs="Times New Roman"/>
      <w:noProof w:val="0"/>
      <w:sz w:val="20"/>
      <w:szCs w:val="20"/>
      <w:lang w:eastAsia="en-GB"/>
    </w:rPr>
  </w:style>
  <w:style w:type="paragraph" w:styleId="CommentSubject">
    <w:name w:val="annotation subject"/>
    <w:basedOn w:val="CommentText"/>
    <w:next w:val="CommentText"/>
    <w:semiHidden/>
    <w:unhideWhenUsed/>
    <w:rsid w:val="00585539"/>
    <w:rPr>
      <w:b/>
      <w:bCs/>
    </w:rPr>
  </w:style>
  <w:style w:type="character" w:customStyle="1" w:styleId="CommentSubjectChar">
    <w:name w:val="Comment Subject Char"/>
    <w:semiHidden/>
    <w:locked/>
    <w:rsid w:val="00585539"/>
    <w:rPr>
      <w:rFonts w:ascii="Times New Roman" w:hAnsi="Times New Roman" w:cs="Times New Roman"/>
      <w:b/>
      <w:bCs/>
      <w:noProof w:val="0"/>
      <w:sz w:val="20"/>
      <w:szCs w:val="20"/>
      <w:lang w:eastAsia="en-GB"/>
    </w:rPr>
  </w:style>
  <w:style w:type="character" w:customStyle="1" w:styleId="caps">
    <w:name w:val="caps"/>
    <w:rsid w:val="00585539"/>
    <w:rPr>
      <w:rFonts w:cs="Times New Roman"/>
    </w:rPr>
  </w:style>
  <w:style w:type="paragraph" w:styleId="ListParagraph">
    <w:name w:val="List Paragraph"/>
    <w:basedOn w:val="Normal"/>
    <w:qFormat/>
    <w:rsid w:val="00585539"/>
    <w:pPr>
      <w:ind w:left="720"/>
      <w:contextualSpacing/>
    </w:pPr>
  </w:style>
  <w:style w:type="character" w:styleId="FollowedHyperlink">
    <w:name w:val="FollowedHyperlink"/>
    <w:semiHidden/>
    <w:unhideWhenUsed/>
    <w:rsid w:val="00585539"/>
    <w:rPr>
      <w:rFonts w:cs="Times New Roman"/>
      <w:color w:val="800080"/>
      <w:u w:val="single"/>
    </w:rPr>
  </w:style>
  <w:style w:type="character" w:customStyle="1" w:styleId="Heading3Char">
    <w:name w:val="Heading 3 Char"/>
    <w:link w:val="Heading3"/>
    <w:uiPriority w:val="9"/>
    <w:rsid w:val="00007242"/>
    <w:rPr>
      <w:rFonts w:ascii="Arial" w:hAnsi="Arial" w:cs="Arial"/>
      <w:b/>
      <w:bCs/>
      <w:sz w:val="24"/>
      <w:szCs w:val="28"/>
    </w:rPr>
  </w:style>
  <w:style w:type="paragraph" w:styleId="ListBullet">
    <w:name w:val="List Bullet"/>
    <w:basedOn w:val="Normal"/>
    <w:semiHidden/>
    <w:rsid w:val="00D37FA6"/>
    <w:pPr>
      <w:numPr>
        <w:numId w:val="1"/>
      </w:numPr>
      <w:tabs>
        <w:tab w:val="right" w:pos="9029"/>
      </w:tabs>
      <w:spacing w:after="240"/>
    </w:pPr>
    <w:rPr>
      <w:lang w:eastAsia="en-US"/>
    </w:rPr>
  </w:style>
  <w:style w:type="paragraph" w:styleId="ListBullet2">
    <w:name w:val="List Bullet 2"/>
    <w:basedOn w:val="Normal"/>
    <w:semiHidden/>
    <w:rsid w:val="00D37FA6"/>
    <w:pPr>
      <w:numPr>
        <w:ilvl w:val="2"/>
        <w:numId w:val="1"/>
      </w:numPr>
      <w:tabs>
        <w:tab w:val="right" w:pos="9029"/>
      </w:tabs>
      <w:spacing w:after="240"/>
    </w:pPr>
    <w:rPr>
      <w:lang w:eastAsia="en-US"/>
    </w:rPr>
  </w:style>
  <w:style w:type="paragraph" w:styleId="ListContinue">
    <w:name w:val="List Continue"/>
    <w:basedOn w:val="Normal"/>
    <w:semiHidden/>
    <w:rsid w:val="00D37FA6"/>
    <w:pPr>
      <w:numPr>
        <w:ilvl w:val="1"/>
        <w:numId w:val="1"/>
      </w:numPr>
      <w:tabs>
        <w:tab w:val="right" w:pos="9029"/>
      </w:tabs>
      <w:spacing w:after="240"/>
    </w:pPr>
    <w:rPr>
      <w:lang w:eastAsia="en-US"/>
    </w:rPr>
  </w:style>
  <w:style w:type="paragraph" w:styleId="ListContinue2">
    <w:name w:val="List Continue 2"/>
    <w:basedOn w:val="Normal"/>
    <w:semiHidden/>
    <w:rsid w:val="00D37FA6"/>
    <w:pPr>
      <w:numPr>
        <w:ilvl w:val="3"/>
        <w:numId w:val="1"/>
      </w:numPr>
      <w:tabs>
        <w:tab w:val="right" w:pos="9029"/>
      </w:tabs>
      <w:spacing w:after="240"/>
    </w:pPr>
    <w:rPr>
      <w:lang w:eastAsia="en-US"/>
    </w:rPr>
  </w:style>
  <w:style w:type="character" w:styleId="Emphasis">
    <w:name w:val="Emphasis"/>
    <w:qFormat/>
    <w:rsid w:val="00D37FA6"/>
    <w:rPr>
      <w:i/>
      <w:iCs/>
    </w:rPr>
  </w:style>
  <w:style w:type="character" w:styleId="Strong">
    <w:name w:val="Strong"/>
    <w:uiPriority w:val="22"/>
    <w:qFormat/>
    <w:rsid w:val="00D37FA6"/>
    <w:rPr>
      <w:b/>
      <w:bCs/>
    </w:rPr>
  </w:style>
  <w:style w:type="paragraph" w:customStyle="1" w:styleId="Normal1">
    <w:name w:val="Normal1"/>
    <w:basedOn w:val="Normal"/>
    <w:rsid w:val="00D37FA6"/>
    <w:pPr>
      <w:spacing w:before="100" w:beforeAutospacing="1" w:after="100" w:afterAutospacing="1"/>
    </w:pPr>
  </w:style>
  <w:style w:type="character" w:customStyle="1" w:styleId="Heading1Char">
    <w:name w:val="Heading 1 Char"/>
    <w:link w:val="Heading1"/>
    <w:uiPriority w:val="9"/>
    <w:rsid w:val="00474F00"/>
    <w:rPr>
      <w:rFonts w:ascii="Arial" w:eastAsia="Times New Roman" w:hAnsi="Arial" w:cs="Times New Roman"/>
      <w:b/>
      <w:bCs/>
      <w:sz w:val="44"/>
      <w:szCs w:val="44"/>
    </w:rPr>
  </w:style>
  <w:style w:type="character" w:customStyle="1" w:styleId="Heading4Char">
    <w:name w:val="Heading 4 Char"/>
    <w:link w:val="Heading4"/>
    <w:uiPriority w:val="9"/>
    <w:rsid w:val="009E771B"/>
    <w:rPr>
      <w:rFonts w:ascii="Arial" w:hAnsi="Arial" w:cs="Arial"/>
      <w:b/>
      <w:sz w:val="24"/>
      <w:szCs w:val="24"/>
      <w:lang w:eastAsia="en-US"/>
    </w:rPr>
  </w:style>
  <w:style w:type="paragraph" w:styleId="DocumentMap">
    <w:name w:val="Document Map"/>
    <w:basedOn w:val="Normal"/>
    <w:link w:val="DocumentMapChar"/>
    <w:uiPriority w:val="99"/>
    <w:semiHidden/>
    <w:unhideWhenUsed/>
    <w:rsid w:val="005B2B73"/>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5B2B73"/>
    <w:rPr>
      <w:rFonts w:ascii="Tahoma" w:hAnsi="Tahoma" w:cs="Tahoma"/>
      <w:sz w:val="16"/>
      <w:szCs w:val="16"/>
    </w:rPr>
  </w:style>
  <w:style w:type="paragraph" w:styleId="ListNumber">
    <w:name w:val="List Number"/>
    <w:basedOn w:val="Normal"/>
    <w:semiHidden/>
    <w:unhideWhenUsed/>
    <w:rsid w:val="002971F4"/>
    <w:pPr>
      <w:numPr>
        <w:numId w:val="2"/>
      </w:numPr>
      <w:contextualSpacing/>
    </w:pPr>
  </w:style>
  <w:style w:type="paragraph" w:styleId="BodyText">
    <w:name w:val="Body Text"/>
    <w:basedOn w:val="Normal"/>
    <w:link w:val="BodyTextChar0"/>
    <w:rsid w:val="00BF27CD"/>
    <w:pPr>
      <w:tabs>
        <w:tab w:val="clear" w:pos="576"/>
        <w:tab w:val="clear" w:pos="1152"/>
        <w:tab w:val="clear" w:pos="1728"/>
        <w:tab w:val="clear" w:pos="5760"/>
      </w:tabs>
      <w:suppressAutoHyphens w:val="0"/>
      <w:spacing w:line="240" w:lineRule="auto"/>
    </w:pPr>
    <w:rPr>
      <w:rFonts w:ascii="Times New Roman" w:hAnsi="Times New Roman"/>
      <w:spacing w:val="-3"/>
      <w:szCs w:val="20"/>
    </w:rPr>
  </w:style>
  <w:style w:type="character" w:customStyle="1" w:styleId="BodyTextChar0">
    <w:name w:val="Body Text Char"/>
    <w:link w:val="BodyText"/>
    <w:rsid w:val="00BF27CD"/>
    <w:rPr>
      <w:rFonts w:ascii="Times New Roman" w:hAnsi="Times New Roman"/>
      <w:spacing w:val="-3"/>
      <w:sz w:val="22"/>
    </w:rPr>
  </w:style>
  <w:style w:type="paragraph" w:styleId="Revision">
    <w:name w:val="Revision"/>
    <w:hidden/>
    <w:uiPriority w:val="99"/>
    <w:semiHidden/>
    <w:rsid w:val="00C9188A"/>
    <w:rPr>
      <w:rFonts w:ascii="Arial" w:hAnsi="Arial"/>
      <w:sz w:val="22"/>
      <w:szCs w:val="24"/>
    </w:rPr>
  </w:style>
  <w:style w:type="character" w:customStyle="1" w:styleId="UnresolvedMention1">
    <w:name w:val="Unresolved Mention1"/>
    <w:basedOn w:val="DefaultParagraphFont"/>
    <w:uiPriority w:val="99"/>
    <w:semiHidden/>
    <w:unhideWhenUsed/>
    <w:rsid w:val="00470CF8"/>
    <w:rPr>
      <w:color w:val="605E5C"/>
      <w:shd w:val="clear" w:color="auto" w:fill="E1DFDD"/>
    </w:rPr>
  </w:style>
  <w:style w:type="character" w:styleId="UnresolvedMention">
    <w:name w:val="Unresolved Mention"/>
    <w:basedOn w:val="DefaultParagraphFont"/>
    <w:uiPriority w:val="99"/>
    <w:semiHidden/>
    <w:unhideWhenUsed/>
    <w:rsid w:val="003A2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0470">
      <w:bodyDiv w:val="1"/>
      <w:marLeft w:val="0"/>
      <w:marRight w:val="0"/>
      <w:marTop w:val="0"/>
      <w:marBottom w:val="0"/>
      <w:divBdr>
        <w:top w:val="none" w:sz="0" w:space="0" w:color="auto"/>
        <w:left w:val="none" w:sz="0" w:space="0" w:color="auto"/>
        <w:bottom w:val="none" w:sz="0" w:space="0" w:color="auto"/>
        <w:right w:val="none" w:sz="0" w:space="0" w:color="auto"/>
      </w:divBdr>
      <w:divsChild>
        <w:div w:id="1544243797">
          <w:marLeft w:val="0"/>
          <w:marRight w:val="0"/>
          <w:marTop w:val="0"/>
          <w:marBottom w:val="0"/>
          <w:divBdr>
            <w:top w:val="none" w:sz="0" w:space="0" w:color="auto"/>
            <w:left w:val="none" w:sz="0" w:space="0" w:color="auto"/>
            <w:bottom w:val="none" w:sz="0" w:space="0" w:color="auto"/>
            <w:right w:val="none" w:sz="0" w:space="0" w:color="auto"/>
          </w:divBdr>
        </w:div>
        <w:div w:id="936406666">
          <w:marLeft w:val="0"/>
          <w:marRight w:val="0"/>
          <w:marTop w:val="0"/>
          <w:marBottom w:val="0"/>
          <w:divBdr>
            <w:top w:val="none" w:sz="0" w:space="0" w:color="auto"/>
            <w:left w:val="none" w:sz="0" w:space="0" w:color="auto"/>
            <w:bottom w:val="none" w:sz="0" w:space="0" w:color="auto"/>
            <w:right w:val="none" w:sz="0" w:space="0" w:color="auto"/>
          </w:divBdr>
        </w:div>
        <w:div w:id="1031762735">
          <w:marLeft w:val="0"/>
          <w:marRight w:val="0"/>
          <w:marTop w:val="0"/>
          <w:marBottom w:val="0"/>
          <w:divBdr>
            <w:top w:val="none" w:sz="0" w:space="0" w:color="auto"/>
            <w:left w:val="none" w:sz="0" w:space="0" w:color="auto"/>
            <w:bottom w:val="none" w:sz="0" w:space="0" w:color="auto"/>
            <w:right w:val="none" w:sz="0" w:space="0" w:color="auto"/>
          </w:divBdr>
        </w:div>
        <w:div w:id="1904098275">
          <w:marLeft w:val="0"/>
          <w:marRight w:val="0"/>
          <w:marTop w:val="0"/>
          <w:marBottom w:val="0"/>
          <w:divBdr>
            <w:top w:val="none" w:sz="0" w:space="0" w:color="auto"/>
            <w:left w:val="none" w:sz="0" w:space="0" w:color="auto"/>
            <w:bottom w:val="none" w:sz="0" w:space="0" w:color="auto"/>
            <w:right w:val="none" w:sz="0" w:space="0" w:color="auto"/>
          </w:divBdr>
        </w:div>
      </w:divsChild>
    </w:div>
    <w:div w:id="142477745">
      <w:bodyDiv w:val="1"/>
      <w:marLeft w:val="0"/>
      <w:marRight w:val="0"/>
      <w:marTop w:val="0"/>
      <w:marBottom w:val="0"/>
      <w:divBdr>
        <w:top w:val="none" w:sz="0" w:space="0" w:color="auto"/>
        <w:left w:val="none" w:sz="0" w:space="0" w:color="auto"/>
        <w:bottom w:val="none" w:sz="0" w:space="0" w:color="auto"/>
        <w:right w:val="none" w:sz="0" w:space="0" w:color="auto"/>
      </w:divBdr>
      <w:divsChild>
        <w:div w:id="1166163123">
          <w:marLeft w:val="0"/>
          <w:marRight w:val="0"/>
          <w:marTop w:val="0"/>
          <w:marBottom w:val="0"/>
          <w:divBdr>
            <w:top w:val="none" w:sz="0" w:space="0" w:color="auto"/>
            <w:left w:val="none" w:sz="0" w:space="0" w:color="auto"/>
            <w:bottom w:val="none" w:sz="0" w:space="0" w:color="auto"/>
            <w:right w:val="none" w:sz="0" w:space="0" w:color="auto"/>
          </w:divBdr>
        </w:div>
        <w:div w:id="1159611634">
          <w:marLeft w:val="0"/>
          <w:marRight w:val="0"/>
          <w:marTop w:val="0"/>
          <w:marBottom w:val="0"/>
          <w:divBdr>
            <w:top w:val="none" w:sz="0" w:space="0" w:color="auto"/>
            <w:left w:val="none" w:sz="0" w:space="0" w:color="auto"/>
            <w:bottom w:val="none" w:sz="0" w:space="0" w:color="auto"/>
            <w:right w:val="none" w:sz="0" w:space="0" w:color="auto"/>
          </w:divBdr>
        </w:div>
        <w:div w:id="96488699">
          <w:marLeft w:val="0"/>
          <w:marRight w:val="0"/>
          <w:marTop w:val="0"/>
          <w:marBottom w:val="0"/>
          <w:divBdr>
            <w:top w:val="none" w:sz="0" w:space="0" w:color="auto"/>
            <w:left w:val="none" w:sz="0" w:space="0" w:color="auto"/>
            <w:bottom w:val="none" w:sz="0" w:space="0" w:color="auto"/>
            <w:right w:val="none" w:sz="0" w:space="0" w:color="auto"/>
          </w:divBdr>
        </w:div>
        <w:div w:id="1450003688">
          <w:marLeft w:val="0"/>
          <w:marRight w:val="0"/>
          <w:marTop w:val="0"/>
          <w:marBottom w:val="0"/>
          <w:divBdr>
            <w:top w:val="none" w:sz="0" w:space="0" w:color="auto"/>
            <w:left w:val="none" w:sz="0" w:space="0" w:color="auto"/>
            <w:bottom w:val="none" w:sz="0" w:space="0" w:color="auto"/>
            <w:right w:val="none" w:sz="0" w:space="0" w:color="auto"/>
          </w:divBdr>
        </w:div>
      </w:divsChild>
    </w:div>
    <w:div w:id="160968229">
      <w:bodyDiv w:val="1"/>
      <w:marLeft w:val="0"/>
      <w:marRight w:val="0"/>
      <w:marTop w:val="0"/>
      <w:marBottom w:val="0"/>
      <w:divBdr>
        <w:top w:val="none" w:sz="0" w:space="0" w:color="auto"/>
        <w:left w:val="none" w:sz="0" w:space="0" w:color="auto"/>
        <w:bottom w:val="none" w:sz="0" w:space="0" w:color="auto"/>
        <w:right w:val="none" w:sz="0" w:space="0" w:color="auto"/>
      </w:divBdr>
    </w:div>
    <w:div w:id="554121251">
      <w:bodyDiv w:val="1"/>
      <w:marLeft w:val="0"/>
      <w:marRight w:val="0"/>
      <w:marTop w:val="0"/>
      <w:marBottom w:val="0"/>
      <w:divBdr>
        <w:top w:val="none" w:sz="0" w:space="0" w:color="auto"/>
        <w:left w:val="none" w:sz="0" w:space="0" w:color="auto"/>
        <w:bottom w:val="none" w:sz="0" w:space="0" w:color="auto"/>
        <w:right w:val="none" w:sz="0" w:space="0" w:color="auto"/>
      </w:divBdr>
      <w:divsChild>
        <w:div w:id="1547334294">
          <w:marLeft w:val="0"/>
          <w:marRight w:val="0"/>
          <w:marTop w:val="0"/>
          <w:marBottom w:val="0"/>
          <w:divBdr>
            <w:top w:val="none" w:sz="0" w:space="0" w:color="auto"/>
            <w:left w:val="none" w:sz="0" w:space="0" w:color="auto"/>
            <w:bottom w:val="none" w:sz="0" w:space="0" w:color="auto"/>
            <w:right w:val="none" w:sz="0" w:space="0" w:color="auto"/>
          </w:divBdr>
          <w:divsChild>
            <w:div w:id="12153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41671">
      <w:bodyDiv w:val="1"/>
      <w:marLeft w:val="0"/>
      <w:marRight w:val="0"/>
      <w:marTop w:val="0"/>
      <w:marBottom w:val="0"/>
      <w:divBdr>
        <w:top w:val="none" w:sz="0" w:space="0" w:color="auto"/>
        <w:left w:val="none" w:sz="0" w:space="0" w:color="auto"/>
        <w:bottom w:val="none" w:sz="0" w:space="0" w:color="auto"/>
        <w:right w:val="none" w:sz="0" w:space="0" w:color="auto"/>
      </w:divBdr>
    </w:div>
    <w:div w:id="1766027923">
      <w:bodyDiv w:val="1"/>
      <w:marLeft w:val="0"/>
      <w:marRight w:val="0"/>
      <w:marTop w:val="0"/>
      <w:marBottom w:val="0"/>
      <w:divBdr>
        <w:top w:val="none" w:sz="0" w:space="0" w:color="auto"/>
        <w:left w:val="none" w:sz="0" w:space="0" w:color="auto"/>
        <w:bottom w:val="none" w:sz="0" w:space="0" w:color="auto"/>
        <w:right w:val="none" w:sz="0" w:space="0" w:color="auto"/>
      </w:divBdr>
      <w:divsChild>
        <w:div w:id="969437201">
          <w:marLeft w:val="0"/>
          <w:marRight w:val="0"/>
          <w:marTop w:val="0"/>
          <w:marBottom w:val="225"/>
          <w:divBdr>
            <w:top w:val="none" w:sz="0" w:space="0" w:color="auto"/>
            <w:left w:val="none" w:sz="0" w:space="0" w:color="auto"/>
            <w:bottom w:val="none" w:sz="0" w:space="0" w:color="auto"/>
            <w:right w:val="none" w:sz="0" w:space="0" w:color="auto"/>
          </w:divBdr>
          <w:divsChild>
            <w:div w:id="264847089">
              <w:marLeft w:val="0"/>
              <w:marRight w:val="0"/>
              <w:marTop w:val="0"/>
              <w:marBottom w:val="0"/>
              <w:divBdr>
                <w:top w:val="none" w:sz="0" w:space="0" w:color="auto"/>
                <w:left w:val="none" w:sz="0" w:space="0" w:color="auto"/>
                <w:bottom w:val="none" w:sz="0" w:space="0" w:color="auto"/>
                <w:right w:val="none" w:sz="0" w:space="0" w:color="auto"/>
              </w:divBdr>
              <w:divsChild>
                <w:div w:id="1832670144">
                  <w:marLeft w:val="0"/>
                  <w:marRight w:val="0"/>
                  <w:marTop w:val="0"/>
                  <w:marBottom w:val="0"/>
                  <w:divBdr>
                    <w:top w:val="none" w:sz="0" w:space="0" w:color="auto"/>
                    <w:left w:val="none" w:sz="0" w:space="0" w:color="auto"/>
                    <w:bottom w:val="none" w:sz="0" w:space="0" w:color="auto"/>
                    <w:right w:val="none" w:sz="0" w:space="0" w:color="auto"/>
                  </w:divBdr>
                  <w:divsChild>
                    <w:div w:id="969359561">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kellogg.ox.ac.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x.ac.uk/admissions/graduate/colleges/kellogg-colle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lfare.dean@kellogg.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1BDF46D2F16845A478DBDAFA401160" ma:contentTypeVersion="20" ma:contentTypeDescription="Create a new document." ma:contentTypeScope="" ma:versionID="32d36a19ddf60f3bb6f4376c44dd4ab0">
  <xsd:schema xmlns:xsd="http://www.w3.org/2001/XMLSchema" xmlns:xs="http://www.w3.org/2001/XMLSchema" xmlns:p="http://schemas.microsoft.com/office/2006/metadata/properties" xmlns:ns2="318790c2-2168-4402-a100-17d7f51a2c7f" xmlns:ns3="08ce2ac9-ca3d-4531-9546-f4cde988c41c" targetNamespace="http://schemas.microsoft.com/office/2006/metadata/properties" ma:root="true" ma:fieldsID="88d6335e20de047c4ed61a525356a033" ns2:_="" ns3:_="">
    <xsd:import namespace="318790c2-2168-4402-a100-17d7f51a2c7f"/>
    <xsd:import namespace="08ce2ac9-ca3d-4531-9546-f4cde988c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790c2-2168-4402-a100-17d7f51a2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e2ac9-ca3d-4531-9546-f4cde988c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ae75f5-ac76-4361-b02a-bc09b4787f08}" ma:internalName="TaxCatchAll" ma:showField="CatchAllData" ma:web="08ce2ac9-ca3d-4531-9546-f4cde988c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8ce2ac9-ca3d-4531-9546-f4cde988c41c" xsi:nil="true"/>
    <lcf76f155ced4ddcb4097134ff3c332f xmlns="318790c2-2168-4402-a100-17d7f51a2c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A24175-60FD-41B9-960B-2F4853D27813}">
  <ds:schemaRefs>
    <ds:schemaRef ds:uri="http://schemas.microsoft.com/sharepoint/v3/contenttype/forms"/>
  </ds:schemaRefs>
</ds:datastoreItem>
</file>

<file path=customXml/itemProps2.xml><?xml version="1.0" encoding="utf-8"?>
<ds:datastoreItem xmlns:ds="http://schemas.openxmlformats.org/officeDocument/2006/customXml" ds:itemID="{D9F454B8-422C-4080-BE5F-AA47D19AE703}"/>
</file>

<file path=customXml/itemProps3.xml><?xml version="1.0" encoding="utf-8"?>
<ds:datastoreItem xmlns:ds="http://schemas.openxmlformats.org/officeDocument/2006/customXml" ds:itemID="{A177B925-00DA-4D0A-B9F0-0157A2201A39}">
  <ds:schemaRefs>
    <ds:schemaRef ds:uri="http://schemas.openxmlformats.org/officeDocument/2006/bibliography"/>
  </ds:schemaRefs>
</ds:datastoreItem>
</file>

<file path=customXml/itemProps4.xml><?xml version="1.0" encoding="utf-8"?>
<ds:datastoreItem xmlns:ds="http://schemas.openxmlformats.org/officeDocument/2006/customXml" ds:itemID="{F5DAF02D-EF2F-4EC8-82E4-DC41713E5F68}">
  <ds:schemaRefs>
    <ds:schemaRef ds:uri="http://schemas.microsoft.com/office/2006/metadata/properties"/>
    <ds:schemaRef ds:uri="http://schemas.microsoft.com/office/infopath/2007/PartnerControls"/>
    <ds:schemaRef ds:uri="e3a9139b-2623-4c85-a0d3-ce7bff054714"/>
    <ds:schemaRef ds:uri="44ff106e-40a6-4b1a-a09c-7a97a7994e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2069</Words>
  <Characters>11351</Characters>
  <Application>Microsoft Office Word</Application>
  <DocSecurity>0</DocSecurity>
  <Lines>94</Lines>
  <Paragraphs>26</Paragraphs>
  <ScaleCrop>false</ScaleCrop>
  <Company>University of Oxford</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specificationselection criteria</dc:title>
  <dc:creator>Bunkham</dc:creator>
  <cp:lastModifiedBy>Carina Klingenberg</cp:lastModifiedBy>
  <cp:revision>36</cp:revision>
  <cp:lastPrinted>2016-02-10T14:46:00Z</cp:lastPrinted>
  <dcterms:created xsi:type="dcterms:W3CDTF">2025-02-28T15:47:00Z</dcterms:created>
  <dcterms:modified xsi:type="dcterms:W3CDTF">2026-03-19T10:01:00Z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0x0101002D1BDF46D2F16845A478DBDAFA401160</vt:lpwstr>
  </property>
  <property fmtid="{D5CDD505-2E9C-101B-9397-08002B2CF9AE}" pid="3" name="MediaServiceImageTags">
    <vt:lpwstr/>
  </property>
</Properties>
</file>